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1A7" w:rsidRPr="005B44A0" w:rsidRDefault="008F185A" w:rsidP="00177D02">
      <w:pPr>
        <w:spacing w:after="0" w:line="276" w:lineRule="auto"/>
        <w:ind w:left="3540" w:firstLine="708"/>
        <w:rPr>
          <w:b/>
          <w:sz w:val="52"/>
          <w:szCs w:val="44"/>
        </w:rPr>
      </w:pPr>
      <w:r w:rsidRPr="005B44A0">
        <w:rPr>
          <w:noProof/>
          <w:sz w:val="40"/>
          <w:szCs w:val="32"/>
          <w:lang w:eastAsia="cs-CZ"/>
        </w:rPr>
        <w:drawing>
          <wp:anchor distT="0" distB="0" distL="114300" distR="114300" simplePos="0" relativeHeight="251681280" behindDoc="0" locked="0" layoutInCell="1" allowOverlap="1" wp14:anchorId="6FB34EB7" wp14:editId="4CDFAAC8">
            <wp:simplePos x="0" y="0"/>
            <wp:positionH relativeFrom="margin">
              <wp:posOffset>359847</wp:posOffset>
            </wp:positionH>
            <wp:positionV relativeFrom="margin">
              <wp:posOffset>1328</wp:posOffset>
            </wp:positionV>
            <wp:extent cx="676275" cy="780415"/>
            <wp:effectExtent l="0" t="0" r="9525" b="635"/>
            <wp:wrapNone/>
            <wp:docPr id="2" name="Obrázek 2" descr="logo_ds_blat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ds_blat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1A7" w:rsidRPr="005B44A0">
        <w:rPr>
          <w:b/>
          <w:sz w:val="52"/>
          <w:szCs w:val="44"/>
        </w:rPr>
        <w:t>Zpravodaj</w:t>
      </w:r>
    </w:p>
    <w:p w:rsidR="00E231A7" w:rsidRPr="007466B0" w:rsidRDefault="00421080" w:rsidP="005633F7">
      <w:pPr>
        <w:spacing w:after="0" w:line="276" w:lineRule="auto"/>
        <w:jc w:val="center"/>
        <w:rPr>
          <w:sz w:val="28"/>
          <w:szCs w:val="44"/>
        </w:rPr>
      </w:pPr>
      <w:r w:rsidRPr="005B44A0">
        <w:rPr>
          <w:b/>
          <w:sz w:val="52"/>
          <w:szCs w:val="44"/>
        </w:rPr>
        <w:t>Pečovatelské slu</w:t>
      </w:r>
      <w:r w:rsidR="00E231A7" w:rsidRPr="005B44A0">
        <w:rPr>
          <w:b/>
          <w:sz w:val="52"/>
          <w:szCs w:val="44"/>
        </w:rPr>
        <w:t>žby</w:t>
      </w:r>
      <w:bookmarkStart w:id="0" w:name="_GoBack"/>
      <w:bookmarkEnd w:id="0"/>
      <w:r w:rsidR="00E231A7" w:rsidRPr="005633F7">
        <w:rPr>
          <w:sz w:val="44"/>
          <w:szCs w:val="44"/>
        </w:rPr>
        <w:br w:type="textWrapping" w:clear="all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E231A7" w:rsidRPr="005633F7" w:rsidTr="00940175">
        <w:trPr>
          <w:trHeight w:val="494"/>
        </w:trPr>
        <w:tc>
          <w:tcPr>
            <w:tcW w:w="10314" w:type="dxa"/>
          </w:tcPr>
          <w:p w:rsidR="00E231A7" w:rsidRPr="005633F7" w:rsidRDefault="00E231A7" w:rsidP="00C918CE">
            <w:pPr>
              <w:spacing w:line="276" w:lineRule="auto"/>
              <w:jc w:val="both"/>
              <w:rPr>
                <w:sz w:val="44"/>
                <w:szCs w:val="44"/>
              </w:rPr>
            </w:pPr>
            <w:r w:rsidRPr="005633F7">
              <w:rPr>
                <w:sz w:val="44"/>
                <w:szCs w:val="44"/>
              </w:rPr>
              <w:t xml:space="preserve">Číslo </w:t>
            </w:r>
            <w:r w:rsidR="00585654" w:rsidRPr="005633F7">
              <w:rPr>
                <w:sz w:val="44"/>
                <w:szCs w:val="44"/>
              </w:rPr>
              <w:t>1</w:t>
            </w:r>
            <w:r w:rsidR="00C918CE">
              <w:rPr>
                <w:sz w:val="44"/>
                <w:szCs w:val="44"/>
              </w:rPr>
              <w:t>2</w:t>
            </w:r>
            <w:r w:rsidR="00585654" w:rsidRPr="005633F7">
              <w:rPr>
                <w:sz w:val="44"/>
                <w:szCs w:val="44"/>
              </w:rPr>
              <w:t xml:space="preserve">                                         </w:t>
            </w:r>
            <w:r w:rsidR="005633F7">
              <w:rPr>
                <w:sz w:val="44"/>
                <w:szCs w:val="44"/>
              </w:rPr>
              <w:t xml:space="preserve">                 </w:t>
            </w:r>
            <w:r w:rsidR="00585654" w:rsidRPr="005633F7">
              <w:rPr>
                <w:sz w:val="44"/>
                <w:szCs w:val="44"/>
              </w:rPr>
              <w:t xml:space="preserve">  </w:t>
            </w:r>
            <w:r w:rsidR="00C918CE">
              <w:rPr>
                <w:sz w:val="44"/>
                <w:szCs w:val="44"/>
              </w:rPr>
              <w:t>říjen</w:t>
            </w:r>
            <w:r w:rsidR="00585654" w:rsidRPr="005633F7">
              <w:rPr>
                <w:sz w:val="44"/>
                <w:szCs w:val="44"/>
              </w:rPr>
              <w:t xml:space="preserve"> 2017</w:t>
            </w:r>
          </w:p>
        </w:tc>
      </w:tr>
    </w:tbl>
    <w:p w:rsidR="00E231A7" w:rsidRPr="00842311" w:rsidRDefault="00E231A7" w:rsidP="00842311">
      <w:pPr>
        <w:spacing w:after="0" w:line="276" w:lineRule="auto"/>
        <w:jc w:val="both"/>
        <w:rPr>
          <w:sz w:val="32"/>
          <w:szCs w:val="32"/>
        </w:rPr>
      </w:pPr>
    </w:p>
    <w:p w:rsidR="00DB4EDD" w:rsidRPr="00842311" w:rsidRDefault="00DB4EDD" w:rsidP="00842311">
      <w:pPr>
        <w:spacing w:after="0" w:line="276" w:lineRule="auto"/>
        <w:jc w:val="both"/>
        <w:rPr>
          <w:sz w:val="32"/>
          <w:szCs w:val="32"/>
        </w:rPr>
      </w:pPr>
      <w:r w:rsidRPr="00842311">
        <w:rPr>
          <w:sz w:val="32"/>
          <w:szCs w:val="32"/>
        </w:rPr>
        <w:t xml:space="preserve">Vážení uživatelé, </w:t>
      </w:r>
    </w:p>
    <w:p w:rsidR="00585654" w:rsidRDefault="003F3CCF" w:rsidP="00842311">
      <w:pPr>
        <w:spacing w:after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>p</w:t>
      </w:r>
      <w:r w:rsidR="005B15CE">
        <w:rPr>
          <w:sz w:val="32"/>
          <w:szCs w:val="32"/>
        </w:rPr>
        <w:t xml:space="preserve">o čase se na Vás znovu obracíme prostřednictvím našeho Zpravodaje. </w:t>
      </w:r>
    </w:p>
    <w:p w:rsidR="005B15CE" w:rsidRDefault="005B15CE" w:rsidP="00842311">
      <w:pPr>
        <w:spacing w:after="0" w:line="276" w:lineRule="auto"/>
        <w:jc w:val="both"/>
        <w:rPr>
          <w:sz w:val="32"/>
          <w:szCs w:val="32"/>
        </w:rPr>
      </w:pPr>
    </w:p>
    <w:p w:rsidR="00AD3D69" w:rsidRPr="00AD3D69" w:rsidRDefault="00AD3D69" w:rsidP="00AD3D69">
      <w:pPr>
        <w:pStyle w:val="Odstavecseseznamem"/>
        <w:numPr>
          <w:ilvl w:val="0"/>
          <w:numId w:val="25"/>
        </w:numPr>
        <w:shd w:val="clear" w:color="auto" w:fill="BFBFBF" w:themeFill="background1" w:themeFillShade="BF"/>
        <w:spacing w:after="0" w:line="276" w:lineRule="auto"/>
        <w:jc w:val="both"/>
        <w:rPr>
          <w:b/>
          <w:sz w:val="32"/>
          <w:szCs w:val="32"/>
        </w:rPr>
      </w:pPr>
      <w:r w:rsidRPr="00AD3D69">
        <w:rPr>
          <w:b/>
          <w:sz w:val="32"/>
          <w:szCs w:val="32"/>
        </w:rPr>
        <w:t>INFORMACE K OBĚDŮM</w:t>
      </w:r>
    </w:p>
    <w:p w:rsidR="00E11235" w:rsidRDefault="00E11235" w:rsidP="00842311">
      <w:pPr>
        <w:spacing w:after="0" w:line="276" w:lineRule="auto"/>
        <w:jc w:val="both"/>
        <w:rPr>
          <w:sz w:val="32"/>
          <w:szCs w:val="32"/>
        </w:rPr>
      </w:pPr>
    </w:p>
    <w:p w:rsidR="00E11235" w:rsidRDefault="00AD3D69" w:rsidP="00842311">
      <w:pPr>
        <w:spacing w:after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Prvně bychom Vás chtěli informovat o tom, že </w:t>
      </w:r>
      <w:r w:rsidR="00E11235">
        <w:rPr>
          <w:sz w:val="32"/>
          <w:szCs w:val="32"/>
        </w:rPr>
        <w:t>kuchyně DS musela přistoupit ke </w:t>
      </w:r>
      <w:r>
        <w:rPr>
          <w:sz w:val="32"/>
          <w:szCs w:val="32"/>
        </w:rPr>
        <w:t>zdražení obědů</w:t>
      </w:r>
      <w:r w:rsidRPr="008F185A">
        <w:rPr>
          <w:b/>
          <w:sz w:val="32"/>
          <w:szCs w:val="32"/>
        </w:rPr>
        <w:t xml:space="preserve"> </w:t>
      </w:r>
      <w:r w:rsidRPr="00685F82">
        <w:rPr>
          <w:b/>
          <w:sz w:val="32"/>
          <w:szCs w:val="32"/>
          <w:u w:val="single"/>
        </w:rPr>
        <w:t>z 57,- Kč na 60,- Kč</w:t>
      </w:r>
      <w:r w:rsidRPr="008F185A">
        <w:rPr>
          <w:b/>
          <w:sz w:val="32"/>
          <w:szCs w:val="32"/>
        </w:rPr>
        <w:t xml:space="preserve">. Tato změna bude platit </w:t>
      </w:r>
      <w:r w:rsidRPr="00685F82">
        <w:rPr>
          <w:b/>
          <w:sz w:val="32"/>
          <w:szCs w:val="32"/>
          <w:u w:val="single"/>
        </w:rPr>
        <w:t>od 1. 1. 201</w:t>
      </w:r>
      <w:r w:rsidR="00E11235" w:rsidRPr="00685F82">
        <w:rPr>
          <w:b/>
          <w:sz w:val="32"/>
          <w:szCs w:val="32"/>
          <w:u w:val="single"/>
        </w:rPr>
        <w:t>8</w:t>
      </w:r>
      <w:r w:rsidRPr="008F185A">
        <w:rPr>
          <w:b/>
          <w:sz w:val="32"/>
          <w:szCs w:val="32"/>
        </w:rPr>
        <w:t xml:space="preserve">. </w:t>
      </w:r>
      <w:r w:rsidR="00E11235" w:rsidRPr="008F185A">
        <w:rPr>
          <w:sz w:val="32"/>
          <w:szCs w:val="32"/>
        </w:rPr>
        <w:t>Níže</w:t>
      </w:r>
      <w:r w:rsidR="00E11235" w:rsidRPr="008F185A">
        <w:rPr>
          <w:b/>
          <w:sz w:val="32"/>
          <w:szCs w:val="32"/>
        </w:rPr>
        <w:t xml:space="preserve"> </w:t>
      </w:r>
      <w:r w:rsidR="00E11235">
        <w:rPr>
          <w:sz w:val="32"/>
          <w:szCs w:val="32"/>
        </w:rPr>
        <w:t>přikládáme oznámení paní ředitelky Mgr. Hany Baušové:</w:t>
      </w:r>
    </w:p>
    <w:p w:rsidR="00E11235" w:rsidRDefault="00E11235" w:rsidP="00842311">
      <w:pPr>
        <w:spacing w:after="0" w:line="276" w:lineRule="auto"/>
        <w:jc w:val="both"/>
        <w:rPr>
          <w:sz w:val="32"/>
          <w:szCs w:val="32"/>
        </w:rPr>
      </w:pPr>
      <w:r w:rsidRPr="00E11235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82304" behindDoc="1" locked="0" layoutInCell="1" allowOverlap="1" wp14:anchorId="1A3AC91D" wp14:editId="5C422AC9">
            <wp:simplePos x="0" y="0"/>
            <wp:positionH relativeFrom="column">
              <wp:posOffset>361950</wp:posOffset>
            </wp:positionH>
            <wp:positionV relativeFrom="paragraph">
              <wp:posOffset>229565</wp:posOffset>
            </wp:positionV>
            <wp:extent cx="5774690" cy="5616575"/>
            <wp:effectExtent l="19050" t="19050" r="16510" b="22225"/>
            <wp:wrapTight wrapText="bothSides">
              <wp:wrapPolygon edited="0">
                <wp:start x="-71" y="-73"/>
                <wp:lineTo x="-71" y="21612"/>
                <wp:lineTo x="21590" y="21612"/>
                <wp:lineTo x="21590" y="-73"/>
                <wp:lineTo x="-71" y="-73"/>
              </wp:wrapPolygon>
            </wp:wrapTight>
            <wp:docPr id="9" name="Obrázek 9" descr="C:\Users\Uživatel\Desktop\OZNÁMENÍ OBĚ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živatel\Desktop\OZNÁMENÍ OBĚD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5616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1235" w:rsidRDefault="00E11235" w:rsidP="00842311">
      <w:pPr>
        <w:spacing w:after="0" w:line="276" w:lineRule="auto"/>
        <w:jc w:val="both"/>
        <w:rPr>
          <w:sz w:val="32"/>
          <w:szCs w:val="32"/>
        </w:rPr>
      </w:pPr>
    </w:p>
    <w:p w:rsidR="00E11235" w:rsidRDefault="00E11235" w:rsidP="00842311">
      <w:pPr>
        <w:spacing w:after="0" w:line="276" w:lineRule="auto"/>
        <w:jc w:val="both"/>
        <w:rPr>
          <w:sz w:val="32"/>
          <w:szCs w:val="32"/>
        </w:rPr>
      </w:pPr>
    </w:p>
    <w:p w:rsidR="00E11235" w:rsidRDefault="00E11235" w:rsidP="00842311">
      <w:pPr>
        <w:spacing w:after="0" w:line="276" w:lineRule="auto"/>
        <w:jc w:val="both"/>
        <w:rPr>
          <w:sz w:val="32"/>
          <w:szCs w:val="32"/>
        </w:rPr>
      </w:pPr>
    </w:p>
    <w:p w:rsidR="00E11235" w:rsidRDefault="00E11235" w:rsidP="00842311">
      <w:pPr>
        <w:spacing w:after="0" w:line="276" w:lineRule="auto"/>
        <w:jc w:val="both"/>
        <w:rPr>
          <w:sz w:val="32"/>
          <w:szCs w:val="32"/>
        </w:rPr>
      </w:pPr>
    </w:p>
    <w:p w:rsidR="00E11235" w:rsidRDefault="00E11235" w:rsidP="00842311">
      <w:pPr>
        <w:spacing w:after="0" w:line="276" w:lineRule="auto"/>
        <w:jc w:val="both"/>
        <w:rPr>
          <w:sz w:val="32"/>
          <w:szCs w:val="32"/>
        </w:rPr>
      </w:pPr>
    </w:p>
    <w:p w:rsidR="00E11235" w:rsidRDefault="00E11235" w:rsidP="00842311">
      <w:pPr>
        <w:spacing w:after="0" w:line="276" w:lineRule="auto"/>
        <w:jc w:val="both"/>
        <w:rPr>
          <w:sz w:val="32"/>
          <w:szCs w:val="32"/>
        </w:rPr>
      </w:pPr>
    </w:p>
    <w:p w:rsidR="00E11235" w:rsidRDefault="00E11235" w:rsidP="00842311">
      <w:pPr>
        <w:spacing w:after="0" w:line="276" w:lineRule="auto"/>
        <w:jc w:val="both"/>
        <w:rPr>
          <w:sz w:val="32"/>
          <w:szCs w:val="32"/>
        </w:rPr>
      </w:pPr>
    </w:p>
    <w:p w:rsidR="00E11235" w:rsidRDefault="00E11235" w:rsidP="00842311">
      <w:pPr>
        <w:spacing w:after="0" w:line="276" w:lineRule="auto"/>
        <w:jc w:val="both"/>
        <w:rPr>
          <w:sz w:val="32"/>
          <w:szCs w:val="32"/>
        </w:rPr>
      </w:pPr>
    </w:p>
    <w:p w:rsidR="00E11235" w:rsidRDefault="00E11235" w:rsidP="00842311">
      <w:pPr>
        <w:spacing w:after="0" w:line="276" w:lineRule="auto"/>
        <w:jc w:val="both"/>
        <w:rPr>
          <w:sz w:val="32"/>
          <w:szCs w:val="32"/>
        </w:rPr>
      </w:pPr>
    </w:p>
    <w:p w:rsidR="00E11235" w:rsidRDefault="00E11235" w:rsidP="00842311">
      <w:pPr>
        <w:spacing w:after="0" w:line="276" w:lineRule="auto"/>
        <w:jc w:val="both"/>
        <w:rPr>
          <w:sz w:val="32"/>
          <w:szCs w:val="32"/>
        </w:rPr>
      </w:pPr>
    </w:p>
    <w:p w:rsidR="00E11235" w:rsidRDefault="00E11235" w:rsidP="00842311">
      <w:pPr>
        <w:spacing w:after="0" w:line="276" w:lineRule="auto"/>
        <w:jc w:val="both"/>
        <w:rPr>
          <w:sz w:val="32"/>
          <w:szCs w:val="32"/>
        </w:rPr>
      </w:pPr>
    </w:p>
    <w:p w:rsidR="00E11235" w:rsidRDefault="00E11235" w:rsidP="00842311">
      <w:pPr>
        <w:spacing w:after="0" w:line="276" w:lineRule="auto"/>
        <w:jc w:val="both"/>
        <w:rPr>
          <w:sz w:val="32"/>
          <w:szCs w:val="32"/>
        </w:rPr>
      </w:pPr>
    </w:p>
    <w:p w:rsidR="00E11235" w:rsidRDefault="00E11235" w:rsidP="00842311">
      <w:pPr>
        <w:spacing w:after="0" w:line="276" w:lineRule="auto"/>
        <w:jc w:val="both"/>
        <w:rPr>
          <w:sz w:val="32"/>
          <w:szCs w:val="32"/>
        </w:rPr>
      </w:pPr>
    </w:p>
    <w:p w:rsidR="00E11235" w:rsidRDefault="00E11235" w:rsidP="00842311">
      <w:pPr>
        <w:spacing w:after="0" w:line="276" w:lineRule="auto"/>
        <w:jc w:val="both"/>
        <w:rPr>
          <w:sz w:val="32"/>
          <w:szCs w:val="32"/>
        </w:rPr>
      </w:pPr>
    </w:p>
    <w:p w:rsidR="00E11235" w:rsidRDefault="00E11235" w:rsidP="00842311">
      <w:pPr>
        <w:spacing w:after="0" w:line="276" w:lineRule="auto"/>
        <w:jc w:val="both"/>
        <w:rPr>
          <w:sz w:val="32"/>
          <w:szCs w:val="32"/>
        </w:rPr>
      </w:pPr>
    </w:p>
    <w:p w:rsidR="00E11235" w:rsidRDefault="00E11235" w:rsidP="00842311">
      <w:pPr>
        <w:spacing w:after="0" w:line="276" w:lineRule="auto"/>
        <w:jc w:val="both"/>
        <w:rPr>
          <w:sz w:val="32"/>
          <w:szCs w:val="32"/>
        </w:rPr>
      </w:pPr>
    </w:p>
    <w:p w:rsidR="00E11235" w:rsidRDefault="00E11235" w:rsidP="00842311">
      <w:pPr>
        <w:spacing w:after="0" w:line="276" w:lineRule="auto"/>
        <w:jc w:val="both"/>
        <w:rPr>
          <w:sz w:val="32"/>
          <w:szCs w:val="32"/>
        </w:rPr>
      </w:pPr>
    </w:p>
    <w:p w:rsidR="00E11235" w:rsidRDefault="00E11235" w:rsidP="00842311">
      <w:pPr>
        <w:spacing w:after="0" w:line="276" w:lineRule="auto"/>
        <w:jc w:val="both"/>
        <w:rPr>
          <w:sz w:val="32"/>
          <w:szCs w:val="32"/>
        </w:rPr>
      </w:pPr>
    </w:p>
    <w:p w:rsidR="00E11235" w:rsidRDefault="00E11235" w:rsidP="00842311">
      <w:pPr>
        <w:spacing w:after="0" w:line="276" w:lineRule="auto"/>
        <w:jc w:val="both"/>
        <w:rPr>
          <w:sz w:val="32"/>
          <w:szCs w:val="32"/>
        </w:rPr>
      </w:pPr>
    </w:p>
    <w:p w:rsidR="00E11235" w:rsidRDefault="00E11235" w:rsidP="00842311">
      <w:pPr>
        <w:spacing w:after="0" w:line="276" w:lineRule="auto"/>
        <w:jc w:val="both"/>
        <w:rPr>
          <w:sz w:val="32"/>
          <w:szCs w:val="32"/>
        </w:rPr>
      </w:pPr>
    </w:p>
    <w:p w:rsidR="00E11235" w:rsidRDefault="00E11235" w:rsidP="00E11235">
      <w:pPr>
        <w:spacing w:after="0" w:line="276" w:lineRule="auto"/>
        <w:jc w:val="both"/>
        <w:rPr>
          <w:sz w:val="32"/>
          <w:szCs w:val="32"/>
        </w:rPr>
      </w:pPr>
      <w:r w:rsidRPr="00E11235">
        <w:rPr>
          <w:b/>
          <w:sz w:val="32"/>
          <w:szCs w:val="32"/>
        </w:rPr>
        <w:t xml:space="preserve">S touto změnou se pojí i úprava </w:t>
      </w:r>
      <w:r w:rsidR="00685F82">
        <w:rPr>
          <w:b/>
          <w:sz w:val="32"/>
          <w:szCs w:val="32"/>
        </w:rPr>
        <w:t>„</w:t>
      </w:r>
      <w:r w:rsidRPr="00E11235">
        <w:rPr>
          <w:b/>
          <w:sz w:val="32"/>
          <w:szCs w:val="32"/>
        </w:rPr>
        <w:t>Sazebníku základních služeb</w:t>
      </w:r>
      <w:r w:rsidR="00685F82">
        <w:rPr>
          <w:b/>
          <w:sz w:val="32"/>
          <w:szCs w:val="32"/>
        </w:rPr>
        <w:t>“</w:t>
      </w:r>
      <w:r>
        <w:rPr>
          <w:sz w:val="32"/>
          <w:szCs w:val="32"/>
        </w:rPr>
        <w:t>, který je přílohou Vaší „</w:t>
      </w:r>
      <w:r w:rsidR="00685F82">
        <w:rPr>
          <w:sz w:val="32"/>
          <w:szCs w:val="32"/>
        </w:rPr>
        <w:t>S</w:t>
      </w:r>
      <w:r>
        <w:rPr>
          <w:sz w:val="32"/>
          <w:szCs w:val="32"/>
        </w:rPr>
        <w:t xml:space="preserve">mlouvy o </w:t>
      </w:r>
      <w:r w:rsidR="00685F82">
        <w:rPr>
          <w:sz w:val="32"/>
          <w:szCs w:val="32"/>
        </w:rPr>
        <w:t>poskytnutí pečovatelské služby“. Aktualizovaný sazebník Vám budeme rozdávat v průběhu měsíce prosince opět prostřednictvím tohoto zpravodaje</w:t>
      </w:r>
      <w:r>
        <w:rPr>
          <w:sz w:val="32"/>
          <w:szCs w:val="32"/>
        </w:rPr>
        <w:t xml:space="preserve"> </w:t>
      </w:r>
      <w:r w:rsidR="00685F82">
        <w:rPr>
          <w:sz w:val="32"/>
          <w:szCs w:val="32"/>
        </w:rPr>
        <w:t>a bude taktéž zveřejněn na internetových stránkách www.domovblatna.cz.</w:t>
      </w:r>
    </w:p>
    <w:p w:rsidR="00E11235" w:rsidRDefault="00E11235" w:rsidP="00E11235">
      <w:pPr>
        <w:spacing w:after="0" w:line="276" w:lineRule="auto"/>
        <w:jc w:val="both"/>
        <w:rPr>
          <w:sz w:val="32"/>
          <w:szCs w:val="32"/>
        </w:rPr>
      </w:pPr>
    </w:p>
    <w:p w:rsidR="00E11235" w:rsidRDefault="00E11235" w:rsidP="00E11235">
      <w:pPr>
        <w:spacing w:after="0" w:line="276" w:lineRule="auto"/>
        <w:jc w:val="both"/>
        <w:rPr>
          <w:b/>
          <w:sz w:val="32"/>
          <w:szCs w:val="32"/>
        </w:rPr>
      </w:pPr>
      <w:r w:rsidRPr="00E11235">
        <w:rPr>
          <w:b/>
          <w:sz w:val="32"/>
          <w:szCs w:val="32"/>
        </w:rPr>
        <w:t>Ceny ostatních služeb zůstávají beze změny!</w:t>
      </w:r>
    </w:p>
    <w:p w:rsidR="001F4D8A" w:rsidRDefault="001F4D8A" w:rsidP="001F4D8A">
      <w:pPr>
        <w:rPr>
          <w:sz w:val="32"/>
          <w:szCs w:val="32"/>
          <w:shd w:val="clear" w:color="auto" w:fill="F9FBFB"/>
        </w:rPr>
      </w:pPr>
    </w:p>
    <w:p w:rsidR="001F4D8A" w:rsidRPr="00AD3D69" w:rsidRDefault="001F4D8A" w:rsidP="001F4D8A">
      <w:pPr>
        <w:pStyle w:val="Odstavecseseznamem"/>
        <w:numPr>
          <w:ilvl w:val="0"/>
          <w:numId w:val="25"/>
        </w:numPr>
        <w:shd w:val="clear" w:color="auto" w:fill="BFBFBF" w:themeFill="background1" w:themeFillShade="BF"/>
        <w:spacing w:after="0" w:line="276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ZAJÍMAVOSTI O POSVÍCENÍ</w:t>
      </w:r>
    </w:p>
    <w:p w:rsidR="001F4D8A" w:rsidRDefault="001F4D8A" w:rsidP="001F4D8A">
      <w:pPr>
        <w:rPr>
          <w:sz w:val="32"/>
          <w:szCs w:val="32"/>
          <w:shd w:val="clear" w:color="auto" w:fill="F9FBFB"/>
        </w:rPr>
      </w:pPr>
    </w:p>
    <w:p w:rsidR="00301AB9" w:rsidRPr="001F4D8A" w:rsidRDefault="00301AB9" w:rsidP="00301AB9">
      <w:pPr>
        <w:rPr>
          <w:b/>
          <w:sz w:val="32"/>
          <w:szCs w:val="32"/>
        </w:rPr>
      </w:pPr>
      <w:r w:rsidRPr="001F4D8A">
        <w:rPr>
          <w:b/>
          <w:sz w:val="32"/>
          <w:szCs w:val="32"/>
          <w:shd w:val="clear" w:color="auto" w:fill="F9FBFB"/>
        </w:rPr>
        <w:t>Posvícení: oslava hojnosti a kostela</w:t>
      </w:r>
    </w:p>
    <w:p w:rsidR="00301AB9" w:rsidRDefault="00301AB9" w:rsidP="00301AB9">
      <w:pPr>
        <w:jc w:val="both"/>
        <w:rPr>
          <w:sz w:val="32"/>
          <w:szCs w:val="32"/>
          <w:shd w:val="clear" w:color="auto" w:fill="F9FBFB"/>
        </w:rPr>
      </w:pPr>
      <w:r w:rsidRPr="001F4D8A">
        <w:rPr>
          <w:sz w:val="32"/>
          <w:szCs w:val="32"/>
        </w:rPr>
        <w:t>Podle pověstí slavil posvícení poprvé král Šalamoun u příle</w:t>
      </w:r>
      <w:r w:rsidR="008F185A">
        <w:rPr>
          <w:sz w:val="32"/>
          <w:szCs w:val="32"/>
        </w:rPr>
        <w:t>žitosti zasvěcení nového chrámu.</w:t>
      </w:r>
      <w:r w:rsidRPr="001F4D8A">
        <w:rPr>
          <w:sz w:val="32"/>
          <w:szCs w:val="32"/>
        </w:rPr>
        <w:t xml:space="preserve"> Uspořádal tehdy velkou hostinu, jíž dalo jméno právě vysvěcení svatostánku</w:t>
      </w:r>
      <w:r>
        <w:rPr>
          <w:sz w:val="32"/>
          <w:szCs w:val="32"/>
        </w:rPr>
        <w:t>.</w:t>
      </w:r>
    </w:p>
    <w:p w:rsidR="00301AB9" w:rsidRDefault="00301AB9" w:rsidP="00301AB9">
      <w:pPr>
        <w:jc w:val="both"/>
        <w:rPr>
          <w:sz w:val="32"/>
          <w:szCs w:val="32"/>
          <w:shd w:val="clear" w:color="auto" w:fill="F9FBFB"/>
        </w:rPr>
      </w:pPr>
      <w:r w:rsidRPr="00301AB9">
        <w:rPr>
          <w:sz w:val="32"/>
          <w:szCs w:val="32"/>
          <w:shd w:val="clear" w:color="auto" w:fill="F9FBFB"/>
        </w:rPr>
        <w:t xml:space="preserve">V našich zemích jsou slavné </w:t>
      </w:r>
      <w:r>
        <w:rPr>
          <w:sz w:val="32"/>
          <w:szCs w:val="32"/>
          <w:shd w:val="clear" w:color="auto" w:fill="F9FBFB"/>
        </w:rPr>
        <w:t>dvě data</w:t>
      </w:r>
      <w:r w:rsidRPr="00301AB9">
        <w:rPr>
          <w:sz w:val="32"/>
          <w:szCs w:val="32"/>
          <w:shd w:val="clear" w:color="auto" w:fill="F9FBFB"/>
        </w:rPr>
        <w:t xml:space="preserve"> posvícení.</w:t>
      </w:r>
      <w:r>
        <w:rPr>
          <w:sz w:val="32"/>
          <w:szCs w:val="32"/>
          <w:shd w:val="clear" w:color="auto" w:fill="F9FBFB"/>
        </w:rPr>
        <w:t xml:space="preserve"> </w:t>
      </w:r>
      <w:r w:rsidR="00B4161E">
        <w:rPr>
          <w:sz w:val="32"/>
          <w:szCs w:val="32"/>
          <w:shd w:val="clear" w:color="auto" w:fill="F9FBFB"/>
        </w:rPr>
        <w:t xml:space="preserve">Je to havelské, tedy </w:t>
      </w:r>
      <w:r w:rsidR="002C2367" w:rsidRPr="002C2367">
        <w:rPr>
          <w:sz w:val="32"/>
          <w:szCs w:val="32"/>
          <w:shd w:val="clear" w:color="auto" w:fill="F9FBFB"/>
        </w:rPr>
        <w:t>na sv.</w:t>
      </w:r>
      <w:r>
        <w:rPr>
          <w:sz w:val="32"/>
          <w:szCs w:val="32"/>
          <w:shd w:val="clear" w:color="auto" w:fill="F9FBFB"/>
        </w:rPr>
        <w:t xml:space="preserve"> </w:t>
      </w:r>
      <w:r w:rsidR="002C2367" w:rsidRPr="002C2367">
        <w:rPr>
          <w:sz w:val="32"/>
          <w:szCs w:val="32"/>
          <w:shd w:val="clear" w:color="auto" w:fill="F9FBFB"/>
        </w:rPr>
        <w:t>Havla kolem 16.</w:t>
      </w:r>
      <w:r>
        <w:rPr>
          <w:sz w:val="32"/>
          <w:szCs w:val="32"/>
          <w:shd w:val="clear" w:color="auto" w:fill="F9FBFB"/>
        </w:rPr>
        <w:t xml:space="preserve"> </w:t>
      </w:r>
      <w:r w:rsidR="002C2367" w:rsidRPr="002C2367">
        <w:rPr>
          <w:sz w:val="32"/>
          <w:szCs w:val="32"/>
          <w:shd w:val="clear" w:color="auto" w:fill="F9FBFB"/>
        </w:rPr>
        <w:t>října a p</w:t>
      </w:r>
      <w:r w:rsidR="00B4161E">
        <w:rPr>
          <w:sz w:val="32"/>
          <w:szCs w:val="32"/>
          <w:shd w:val="clear" w:color="auto" w:fill="F9FBFB"/>
        </w:rPr>
        <w:t xml:space="preserve">ak martinské, tedy v listopadu </w:t>
      </w:r>
      <w:r w:rsidR="002C2367" w:rsidRPr="002C2367">
        <w:rPr>
          <w:sz w:val="32"/>
          <w:szCs w:val="32"/>
          <w:shd w:val="clear" w:color="auto" w:fill="F9FBFB"/>
        </w:rPr>
        <w:t>na sv.</w:t>
      </w:r>
      <w:r>
        <w:rPr>
          <w:sz w:val="32"/>
          <w:szCs w:val="32"/>
          <w:shd w:val="clear" w:color="auto" w:fill="F9FBFB"/>
        </w:rPr>
        <w:t xml:space="preserve"> </w:t>
      </w:r>
      <w:r w:rsidR="002C2367" w:rsidRPr="002C2367">
        <w:rPr>
          <w:sz w:val="32"/>
          <w:szCs w:val="32"/>
          <w:shd w:val="clear" w:color="auto" w:fill="F9FBFB"/>
        </w:rPr>
        <w:t xml:space="preserve">Martina. </w:t>
      </w:r>
    </w:p>
    <w:p w:rsidR="002C2367" w:rsidRDefault="00301AB9" w:rsidP="00301AB9">
      <w:pPr>
        <w:spacing w:after="0" w:line="276" w:lineRule="auto"/>
        <w:jc w:val="both"/>
        <w:rPr>
          <w:sz w:val="32"/>
          <w:szCs w:val="32"/>
        </w:rPr>
      </w:pPr>
      <w:r w:rsidRPr="001F4D8A">
        <w:rPr>
          <w:sz w:val="32"/>
          <w:szCs w:val="32"/>
        </w:rPr>
        <w:t xml:space="preserve">A protože se slavilo v každé farnosti </w:t>
      </w:r>
      <w:r w:rsidR="002F4D4E">
        <w:rPr>
          <w:sz w:val="32"/>
          <w:szCs w:val="32"/>
        </w:rPr>
        <w:t xml:space="preserve">ku příležitosti výročí posvěcení chrámu v </w:t>
      </w:r>
      <w:r w:rsidRPr="001F4D8A">
        <w:rPr>
          <w:sz w:val="32"/>
          <w:szCs w:val="32"/>
        </w:rPr>
        <w:t>jinou dobu, lidé navštěvovali posvícení konaná v okolních obcích, aby navštívili přátele a příbuzné, dobře pojedli a odpočinuli si od práce. Lidé se bavili, pracovní morálka trpěla. A tak císař František Josef II. sjednotil oslavy v celé zemi tím</w:t>
      </w:r>
      <w:r>
        <w:rPr>
          <w:sz w:val="32"/>
          <w:szCs w:val="32"/>
        </w:rPr>
        <w:t>, že s</w:t>
      </w:r>
      <w:r w:rsidRPr="002C2367">
        <w:rPr>
          <w:sz w:val="32"/>
          <w:szCs w:val="32"/>
          <w:shd w:val="clear" w:color="auto" w:fill="F9FBFB"/>
        </w:rPr>
        <w:t>tanovil dv</w:t>
      </w:r>
      <w:r>
        <w:rPr>
          <w:sz w:val="32"/>
          <w:szCs w:val="32"/>
          <w:shd w:val="clear" w:color="auto" w:fill="F9FBFB"/>
        </w:rPr>
        <w:t>ě</w:t>
      </w:r>
      <w:r w:rsidRPr="002C2367">
        <w:rPr>
          <w:sz w:val="32"/>
          <w:szCs w:val="32"/>
          <w:shd w:val="clear" w:color="auto" w:fill="F9FBFB"/>
        </w:rPr>
        <w:t xml:space="preserve"> závazn</w:t>
      </w:r>
      <w:r>
        <w:rPr>
          <w:sz w:val="32"/>
          <w:szCs w:val="32"/>
          <w:shd w:val="clear" w:color="auto" w:fill="F9FBFB"/>
        </w:rPr>
        <w:t>á</w:t>
      </w:r>
      <w:r w:rsidRPr="002C2367">
        <w:rPr>
          <w:sz w:val="32"/>
          <w:szCs w:val="32"/>
          <w:shd w:val="clear" w:color="auto" w:fill="F9FBFB"/>
        </w:rPr>
        <w:t xml:space="preserve"> </w:t>
      </w:r>
      <w:r>
        <w:rPr>
          <w:sz w:val="32"/>
          <w:szCs w:val="32"/>
          <w:shd w:val="clear" w:color="auto" w:fill="F9FBFB"/>
        </w:rPr>
        <w:t>data</w:t>
      </w:r>
      <w:r w:rsidRPr="002C2367">
        <w:rPr>
          <w:sz w:val="32"/>
          <w:szCs w:val="32"/>
          <w:shd w:val="clear" w:color="auto" w:fill="F9FBFB"/>
        </w:rPr>
        <w:t xml:space="preserve"> kdy se má posvícení konat a nechal na místníc</w:t>
      </w:r>
      <w:r>
        <w:rPr>
          <w:sz w:val="32"/>
          <w:szCs w:val="32"/>
          <w:shd w:val="clear" w:color="auto" w:fill="F9FBFB"/>
        </w:rPr>
        <w:t>h, aby se rozhodli sami, zda na </w:t>
      </w:r>
      <w:r w:rsidRPr="002C2367">
        <w:rPr>
          <w:sz w:val="32"/>
          <w:szCs w:val="32"/>
          <w:shd w:val="clear" w:color="auto" w:fill="F9FBFB"/>
        </w:rPr>
        <w:t>Martina či na Havla</w:t>
      </w:r>
      <w:r>
        <w:rPr>
          <w:sz w:val="32"/>
          <w:szCs w:val="32"/>
          <w:shd w:val="clear" w:color="auto" w:fill="F9FBFB"/>
        </w:rPr>
        <w:t>.</w:t>
      </w:r>
      <w:r w:rsidRPr="001F4D8A">
        <w:rPr>
          <w:sz w:val="32"/>
          <w:szCs w:val="32"/>
        </w:rPr>
        <w:t xml:space="preserve"> </w:t>
      </w:r>
      <w:r>
        <w:rPr>
          <w:sz w:val="32"/>
          <w:szCs w:val="32"/>
          <w:shd w:val="clear" w:color="auto" w:fill="F9FBFB"/>
        </w:rPr>
        <w:t>Lidé</w:t>
      </w:r>
      <w:r w:rsidRPr="002C2367">
        <w:rPr>
          <w:sz w:val="32"/>
          <w:szCs w:val="32"/>
          <w:shd w:val="clear" w:color="auto" w:fill="F9FBFB"/>
        </w:rPr>
        <w:t xml:space="preserve"> si vybrali</w:t>
      </w:r>
      <w:r w:rsidRPr="001F4D8A">
        <w:rPr>
          <w:sz w:val="32"/>
          <w:szCs w:val="32"/>
        </w:rPr>
        <w:t xml:space="preserve">, </w:t>
      </w:r>
      <w:r w:rsidR="002F4D4E">
        <w:rPr>
          <w:sz w:val="32"/>
          <w:szCs w:val="32"/>
        </w:rPr>
        <w:t xml:space="preserve">ale </w:t>
      </w:r>
      <w:r w:rsidRPr="001F4D8A">
        <w:rPr>
          <w:sz w:val="32"/>
          <w:szCs w:val="32"/>
        </w:rPr>
        <w:t>svá mís</w:t>
      </w:r>
      <w:r>
        <w:rPr>
          <w:sz w:val="32"/>
          <w:szCs w:val="32"/>
        </w:rPr>
        <w:t xml:space="preserve">tní posvícení ovšem zachovali také.  </w:t>
      </w:r>
    </w:p>
    <w:p w:rsidR="00301AB9" w:rsidRPr="002C2367" w:rsidRDefault="00301AB9" w:rsidP="00301AB9">
      <w:pPr>
        <w:spacing w:after="0" w:line="276" w:lineRule="auto"/>
        <w:jc w:val="both"/>
        <w:rPr>
          <w:sz w:val="32"/>
          <w:szCs w:val="32"/>
          <w:shd w:val="clear" w:color="auto" w:fill="F9FBFB"/>
        </w:rPr>
      </w:pPr>
    </w:p>
    <w:p w:rsidR="00301AB9" w:rsidRPr="002C2367" w:rsidRDefault="008F185A" w:rsidP="00301AB9">
      <w:pPr>
        <w:spacing w:after="0" w:line="276" w:lineRule="auto"/>
        <w:jc w:val="both"/>
        <w:rPr>
          <w:b/>
          <w:sz w:val="32"/>
          <w:szCs w:val="32"/>
        </w:rPr>
      </w:pPr>
      <w:r w:rsidRPr="008F185A">
        <w:rPr>
          <w:noProof/>
          <w:sz w:val="32"/>
          <w:szCs w:val="32"/>
          <w:shd w:val="clear" w:color="auto" w:fill="F9FBFB"/>
          <w:lang w:eastAsia="cs-CZ"/>
        </w:rPr>
        <w:drawing>
          <wp:anchor distT="0" distB="0" distL="114300" distR="114300" simplePos="0" relativeHeight="251684352" behindDoc="1" locked="0" layoutInCell="1" allowOverlap="1" wp14:anchorId="7492FA4C" wp14:editId="45991A9D">
            <wp:simplePos x="0" y="0"/>
            <wp:positionH relativeFrom="column">
              <wp:posOffset>3374390</wp:posOffset>
            </wp:positionH>
            <wp:positionV relativeFrom="paragraph">
              <wp:posOffset>27132</wp:posOffset>
            </wp:positionV>
            <wp:extent cx="3368675" cy="2244090"/>
            <wp:effectExtent l="0" t="0" r="3175" b="3810"/>
            <wp:wrapTight wrapText="bothSides">
              <wp:wrapPolygon edited="0">
                <wp:start x="0" y="0"/>
                <wp:lineTo x="0" y="21453"/>
                <wp:lineTo x="21498" y="21453"/>
                <wp:lineTo x="21498" y="0"/>
                <wp:lineTo x="0" y="0"/>
              </wp:wrapPolygon>
            </wp:wrapTight>
            <wp:docPr id="12" name="Obrázek 12" descr="Výsledek obrázku pro pouťové koláče zdob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ýsledek obrázku pro pouťové koláče zdobení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1AB9" w:rsidRPr="002C2367">
        <w:rPr>
          <w:b/>
          <w:sz w:val="32"/>
          <w:szCs w:val="32"/>
        </w:rPr>
        <w:t>Několikadenní hody</w:t>
      </w:r>
    </w:p>
    <w:p w:rsidR="00301AB9" w:rsidRDefault="00301AB9" w:rsidP="00301AB9">
      <w:pPr>
        <w:spacing w:after="0" w:line="276" w:lineRule="auto"/>
        <w:jc w:val="both"/>
        <w:rPr>
          <w:sz w:val="32"/>
          <w:szCs w:val="32"/>
        </w:rPr>
      </w:pPr>
      <w:r w:rsidRPr="001F4D8A">
        <w:rPr>
          <w:sz w:val="32"/>
          <w:szCs w:val="32"/>
        </w:rPr>
        <w:t>Posvícení patřilo k nejoblíbenějším svátkům, j</w:t>
      </w:r>
      <w:r w:rsidR="00B876B5">
        <w:rPr>
          <w:sz w:val="32"/>
          <w:szCs w:val="32"/>
        </w:rPr>
        <w:t>i</w:t>
      </w:r>
      <w:r w:rsidRPr="001F4D8A">
        <w:rPr>
          <w:sz w:val="32"/>
          <w:szCs w:val="32"/>
        </w:rPr>
        <w:t>mž venkované zároveň oslavovali ukončení polních prací. Navíc se blížil advent a s ním dlouhý půst, takže si naši předkové pořádně užívali všeho, čeho měli málo po celý zbylý rok.</w:t>
      </w:r>
    </w:p>
    <w:p w:rsidR="00301AB9" w:rsidRPr="001F4D8A" w:rsidRDefault="00301AB9" w:rsidP="00301AB9">
      <w:pPr>
        <w:spacing w:after="0" w:line="276" w:lineRule="auto"/>
        <w:jc w:val="both"/>
        <w:rPr>
          <w:sz w:val="32"/>
          <w:szCs w:val="32"/>
        </w:rPr>
      </w:pPr>
    </w:p>
    <w:p w:rsidR="008F185A" w:rsidRDefault="008F185A" w:rsidP="00301AB9">
      <w:pPr>
        <w:spacing w:after="0" w:line="276" w:lineRule="auto"/>
        <w:jc w:val="both"/>
        <w:rPr>
          <w:sz w:val="32"/>
          <w:szCs w:val="32"/>
        </w:rPr>
      </w:pPr>
    </w:p>
    <w:p w:rsidR="008F185A" w:rsidRDefault="008F185A" w:rsidP="00301AB9">
      <w:pPr>
        <w:spacing w:after="0" w:line="276" w:lineRule="auto"/>
        <w:jc w:val="both"/>
        <w:rPr>
          <w:sz w:val="32"/>
          <w:szCs w:val="32"/>
        </w:rPr>
      </w:pPr>
    </w:p>
    <w:p w:rsidR="008F185A" w:rsidRDefault="008F185A" w:rsidP="00301AB9">
      <w:pPr>
        <w:spacing w:after="0" w:line="276" w:lineRule="auto"/>
        <w:jc w:val="both"/>
        <w:rPr>
          <w:sz w:val="32"/>
          <w:szCs w:val="32"/>
        </w:rPr>
      </w:pPr>
    </w:p>
    <w:p w:rsidR="00301AB9" w:rsidRDefault="00301AB9" w:rsidP="00301AB9">
      <w:pPr>
        <w:spacing w:after="0" w:line="276" w:lineRule="auto"/>
        <w:jc w:val="both"/>
        <w:rPr>
          <w:sz w:val="32"/>
          <w:szCs w:val="32"/>
        </w:rPr>
      </w:pPr>
      <w:r w:rsidRPr="001F4D8A">
        <w:rPr>
          <w:sz w:val="32"/>
          <w:szCs w:val="32"/>
        </w:rPr>
        <w:t>Hodování často trvalo i několik dní a bývala to pastva pro oči i pro mlsný jazyk. Vařilo se, peklo a smažilo ze všech sil</w:t>
      </w:r>
      <w:r>
        <w:rPr>
          <w:sz w:val="32"/>
          <w:szCs w:val="32"/>
        </w:rPr>
        <w:t>.</w:t>
      </w:r>
      <w:r w:rsidRPr="001F4D8A">
        <w:rPr>
          <w:sz w:val="32"/>
          <w:szCs w:val="32"/>
        </w:rPr>
        <w:t xml:space="preserve"> </w:t>
      </w:r>
      <w:r>
        <w:rPr>
          <w:sz w:val="32"/>
          <w:szCs w:val="32"/>
        </w:rPr>
        <w:t>K</w:t>
      </w:r>
      <w:r w:rsidRPr="001F4D8A">
        <w:rPr>
          <w:sz w:val="32"/>
          <w:szCs w:val="32"/>
        </w:rPr>
        <w:t xml:space="preserve"> hlavním chodům posvícenského stolu patřila husa krmená speciálními šiškami. Než se ale dostala na stůl, předcházel ji kaldoun, husí polévka s drůbky a malými knedlíčky. </w:t>
      </w:r>
      <w:r>
        <w:rPr>
          <w:sz w:val="32"/>
          <w:szCs w:val="32"/>
        </w:rPr>
        <w:t>N</w:t>
      </w:r>
      <w:r w:rsidRPr="001F4D8A">
        <w:rPr>
          <w:sz w:val="32"/>
          <w:szCs w:val="32"/>
        </w:rPr>
        <w:t>akonec přišly posvícenské koláče s tvarohem, povidly, ořechy, jablky, mákem… Obdarovávali se jimi přátelé i sousedé, kteří přišli na návštěvu. Kulinářské orgie pak doprovázely lidové veselice: taneční zábavy a průvody s maskami.</w:t>
      </w:r>
    </w:p>
    <w:p w:rsidR="00301AB9" w:rsidRPr="001F4D8A" w:rsidRDefault="008F185A" w:rsidP="00301AB9">
      <w:pPr>
        <w:spacing w:after="0" w:line="276" w:lineRule="auto"/>
        <w:jc w:val="both"/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83328" behindDoc="1" locked="0" layoutInCell="1" allowOverlap="1" wp14:anchorId="1D9ECD2F" wp14:editId="703236DF">
            <wp:simplePos x="0" y="0"/>
            <wp:positionH relativeFrom="column">
              <wp:posOffset>3888534</wp:posOffset>
            </wp:positionH>
            <wp:positionV relativeFrom="paragraph">
              <wp:posOffset>59690</wp:posOffset>
            </wp:positionV>
            <wp:extent cx="2452370" cy="1923415"/>
            <wp:effectExtent l="0" t="0" r="5080" b="635"/>
            <wp:wrapTight wrapText="bothSides">
              <wp:wrapPolygon edited="0">
                <wp:start x="8893" y="0"/>
                <wp:lineTo x="5369" y="1284"/>
                <wp:lineTo x="3188" y="2567"/>
                <wp:lineTo x="3188" y="3423"/>
                <wp:lineTo x="839" y="6846"/>
                <wp:lineTo x="503" y="8129"/>
                <wp:lineTo x="839" y="10269"/>
                <wp:lineTo x="0" y="11552"/>
                <wp:lineTo x="0" y="14120"/>
                <wp:lineTo x="2181" y="17115"/>
                <wp:lineTo x="2181" y="18398"/>
                <wp:lineTo x="5201" y="20537"/>
                <wp:lineTo x="6879" y="20537"/>
                <wp:lineTo x="7550" y="21393"/>
                <wp:lineTo x="7718" y="21393"/>
                <wp:lineTo x="10067" y="21393"/>
                <wp:lineTo x="10906" y="21393"/>
                <wp:lineTo x="15772" y="20751"/>
                <wp:lineTo x="20470" y="17115"/>
                <wp:lineTo x="20638" y="14761"/>
                <wp:lineTo x="20302" y="13692"/>
                <wp:lineTo x="21477" y="11552"/>
                <wp:lineTo x="21477" y="9841"/>
                <wp:lineTo x="20638" y="6846"/>
                <wp:lineTo x="20806" y="5562"/>
                <wp:lineTo x="18960" y="3637"/>
                <wp:lineTo x="17282" y="3423"/>
                <wp:lineTo x="17450" y="1925"/>
                <wp:lineTo x="15269" y="642"/>
                <wp:lineTo x="11242" y="0"/>
                <wp:lineTo x="8893" y="0"/>
              </wp:wrapPolygon>
            </wp:wrapTight>
            <wp:docPr id="11" name="Obrázek 11" descr="Výsledek obrázku pro hnětý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ek obrázku pro hnětýnk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367" w:rsidRPr="002C2367" w:rsidRDefault="00301AB9" w:rsidP="00301AB9">
      <w:pPr>
        <w:jc w:val="both"/>
        <w:rPr>
          <w:sz w:val="32"/>
          <w:szCs w:val="32"/>
          <w:shd w:val="clear" w:color="auto" w:fill="F9FBFB"/>
        </w:rPr>
      </w:pPr>
      <w:r>
        <w:rPr>
          <w:sz w:val="32"/>
          <w:szCs w:val="32"/>
          <w:shd w:val="clear" w:color="auto" w:fill="F9FBFB"/>
        </w:rPr>
        <w:t>Ale</w:t>
      </w:r>
      <w:r w:rsidR="002C2367" w:rsidRPr="002C2367">
        <w:rPr>
          <w:sz w:val="32"/>
          <w:szCs w:val="32"/>
          <w:shd w:val="clear" w:color="auto" w:fill="F9FBFB"/>
        </w:rPr>
        <w:t xml:space="preserve"> každý kraj má i své specialitky. </w:t>
      </w:r>
      <w:r>
        <w:rPr>
          <w:sz w:val="32"/>
          <w:szCs w:val="32"/>
          <w:shd w:val="clear" w:color="auto" w:fill="F9FBFB"/>
        </w:rPr>
        <w:t xml:space="preserve">U nás jsou to posvícenské hnětynky. </w:t>
      </w:r>
      <w:r w:rsidR="002C2367" w:rsidRPr="002C2367">
        <w:rPr>
          <w:sz w:val="32"/>
          <w:szCs w:val="32"/>
          <w:shd w:val="clear" w:color="auto" w:fill="F9FBFB"/>
        </w:rPr>
        <w:t xml:space="preserve"> </w:t>
      </w:r>
      <w:r>
        <w:rPr>
          <w:sz w:val="32"/>
          <w:szCs w:val="32"/>
          <w:shd w:val="clear" w:color="auto" w:fill="F9FBFB"/>
        </w:rPr>
        <w:t>Hnětynky se n</w:t>
      </w:r>
      <w:r w:rsidR="002C2367" w:rsidRPr="002C2367">
        <w:rPr>
          <w:sz w:val="32"/>
          <w:szCs w:val="32"/>
          <w:shd w:val="clear" w:color="auto" w:fill="F9FBFB"/>
        </w:rPr>
        <w:t xml:space="preserve">avrch zdobí polevou z cukru nebo čokolády a </w:t>
      </w:r>
      <w:r>
        <w:rPr>
          <w:sz w:val="32"/>
          <w:szCs w:val="32"/>
          <w:shd w:val="clear" w:color="auto" w:fill="F9FBFB"/>
        </w:rPr>
        <w:t xml:space="preserve">tradičními cukrovými </w:t>
      </w:r>
      <w:r w:rsidR="002C2367" w:rsidRPr="002C2367">
        <w:rPr>
          <w:sz w:val="32"/>
          <w:szCs w:val="32"/>
          <w:shd w:val="clear" w:color="auto" w:fill="F9FBFB"/>
        </w:rPr>
        <w:t xml:space="preserve">ozdobami. </w:t>
      </w:r>
    </w:p>
    <w:p w:rsidR="002C2367" w:rsidRDefault="002C2367" w:rsidP="001F4D8A">
      <w:pPr>
        <w:rPr>
          <w:b/>
          <w:sz w:val="32"/>
          <w:szCs w:val="32"/>
          <w:shd w:val="clear" w:color="auto" w:fill="F9FBFB"/>
        </w:rPr>
      </w:pPr>
    </w:p>
    <w:p w:rsidR="00301AB9" w:rsidRDefault="00301AB9" w:rsidP="001F4D8A">
      <w:pPr>
        <w:rPr>
          <w:b/>
          <w:sz w:val="32"/>
          <w:szCs w:val="32"/>
          <w:shd w:val="clear" w:color="auto" w:fill="F9FBFB"/>
        </w:rPr>
      </w:pPr>
    </w:p>
    <w:p w:rsidR="00E11235" w:rsidRPr="001F4D8A" w:rsidRDefault="00E11235" w:rsidP="00E11235">
      <w:pPr>
        <w:spacing w:after="0" w:line="276" w:lineRule="auto"/>
        <w:jc w:val="both"/>
        <w:rPr>
          <w:sz w:val="32"/>
          <w:szCs w:val="32"/>
        </w:rPr>
      </w:pPr>
      <w:r w:rsidRPr="001F4D8A">
        <w:rPr>
          <w:sz w:val="32"/>
          <w:szCs w:val="32"/>
        </w:rPr>
        <w:t xml:space="preserve"> </w:t>
      </w:r>
    </w:p>
    <w:p w:rsidR="00E11235" w:rsidRPr="001F4D8A" w:rsidRDefault="00E11235" w:rsidP="00E11235">
      <w:pPr>
        <w:spacing w:after="0" w:line="276" w:lineRule="auto"/>
        <w:jc w:val="both"/>
        <w:rPr>
          <w:sz w:val="32"/>
          <w:szCs w:val="32"/>
        </w:rPr>
      </w:pPr>
    </w:p>
    <w:p w:rsidR="00B876B5" w:rsidRPr="00AD3D69" w:rsidRDefault="00B876B5" w:rsidP="00B876B5">
      <w:pPr>
        <w:pStyle w:val="Odstavecseseznamem"/>
        <w:numPr>
          <w:ilvl w:val="0"/>
          <w:numId w:val="25"/>
        </w:numPr>
        <w:shd w:val="clear" w:color="auto" w:fill="BFBFBF" w:themeFill="background1" w:themeFillShade="BF"/>
        <w:spacing w:after="0" w:line="276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KONEC LETNÍHO ČASU</w:t>
      </w:r>
    </w:p>
    <w:p w:rsidR="00E11235" w:rsidRPr="00E11235" w:rsidRDefault="00E11235" w:rsidP="00E11235">
      <w:pPr>
        <w:spacing w:after="0" w:line="276" w:lineRule="auto"/>
        <w:jc w:val="both"/>
        <w:rPr>
          <w:b/>
          <w:sz w:val="32"/>
          <w:szCs w:val="32"/>
        </w:rPr>
      </w:pPr>
    </w:p>
    <w:p w:rsidR="00E11235" w:rsidRDefault="00B876B5" w:rsidP="00842311">
      <w:pPr>
        <w:spacing w:after="0" w:line="276" w:lineRule="auto"/>
        <w:jc w:val="both"/>
        <w:rPr>
          <w:sz w:val="32"/>
          <w:szCs w:val="32"/>
        </w:rPr>
      </w:pPr>
      <w:r w:rsidRPr="00676325">
        <w:rPr>
          <w:b/>
          <w:sz w:val="32"/>
          <w:szCs w:val="32"/>
        </w:rPr>
        <w:t xml:space="preserve">V Neděli, 29. 10. 2017, dojde ke změně času z letního na zimní. </w:t>
      </w:r>
      <w:r>
        <w:rPr>
          <w:sz w:val="32"/>
          <w:szCs w:val="32"/>
        </w:rPr>
        <w:t xml:space="preserve">V noci </w:t>
      </w:r>
      <w:r w:rsidR="00676325">
        <w:rPr>
          <w:sz w:val="32"/>
          <w:szCs w:val="32"/>
        </w:rPr>
        <w:t>na 29. </w:t>
      </w:r>
      <w:r>
        <w:rPr>
          <w:sz w:val="32"/>
          <w:szCs w:val="32"/>
        </w:rPr>
        <w:t xml:space="preserve">října si tedy pospíme o hodinu déle, neboť </w:t>
      </w:r>
      <w:r w:rsidR="00676325">
        <w:rPr>
          <w:sz w:val="32"/>
          <w:szCs w:val="32"/>
        </w:rPr>
        <w:t xml:space="preserve">čas se posouvá o hodinu zpět z 3:00 na 2:00 hod.  </w:t>
      </w:r>
    </w:p>
    <w:p w:rsidR="00685F82" w:rsidRDefault="00685F82" w:rsidP="00842311">
      <w:pPr>
        <w:spacing w:after="0" w:line="276" w:lineRule="auto"/>
        <w:jc w:val="both"/>
        <w:rPr>
          <w:sz w:val="32"/>
          <w:szCs w:val="32"/>
        </w:rPr>
      </w:pPr>
    </w:p>
    <w:p w:rsidR="00685F82" w:rsidRDefault="00685F82" w:rsidP="00842311">
      <w:pPr>
        <w:spacing w:after="0" w:line="276" w:lineRule="auto"/>
        <w:jc w:val="both"/>
        <w:rPr>
          <w:sz w:val="32"/>
          <w:szCs w:val="32"/>
        </w:rPr>
      </w:pPr>
    </w:p>
    <w:p w:rsidR="00685F82" w:rsidRDefault="00685F82" w:rsidP="00685F82">
      <w:pPr>
        <w:spacing w:after="0" w:line="276" w:lineRule="auto"/>
        <w:jc w:val="both"/>
        <w:rPr>
          <w:b/>
          <w:sz w:val="32"/>
          <w:szCs w:val="32"/>
        </w:rPr>
      </w:pPr>
    </w:p>
    <w:p w:rsidR="00685F82" w:rsidRDefault="00685F82" w:rsidP="00685F82">
      <w:pPr>
        <w:spacing w:after="0" w:line="276" w:lineRule="auto"/>
        <w:jc w:val="both"/>
        <w:rPr>
          <w:b/>
          <w:sz w:val="32"/>
          <w:szCs w:val="32"/>
        </w:rPr>
      </w:pPr>
    </w:p>
    <w:p w:rsidR="00685F82" w:rsidRPr="009140FB" w:rsidRDefault="00685F82" w:rsidP="00685F82">
      <w:pPr>
        <w:pStyle w:val="Odstavecseseznamem"/>
        <w:numPr>
          <w:ilvl w:val="0"/>
          <w:numId w:val="22"/>
        </w:numPr>
        <w:shd w:val="clear" w:color="auto" w:fill="BFBFBF" w:themeFill="background1" w:themeFillShade="BF"/>
        <w:spacing w:after="0" w:line="276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POZVÁNKA</w:t>
      </w:r>
    </w:p>
    <w:p w:rsidR="00685F82" w:rsidRDefault="00685F82" w:rsidP="00685F82">
      <w:pPr>
        <w:spacing w:after="0" w:line="276" w:lineRule="auto"/>
        <w:jc w:val="both"/>
        <w:rPr>
          <w:sz w:val="32"/>
          <w:szCs w:val="32"/>
        </w:rPr>
      </w:pPr>
    </w:p>
    <w:p w:rsidR="00685F82" w:rsidRDefault="00685F82" w:rsidP="00685F82">
      <w:pPr>
        <w:pStyle w:val="Odstavecseseznamem"/>
        <w:numPr>
          <w:ilvl w:val="0"/>
          <w:numId w:val="23"/>
        </w:numPr>
        <w:spacing w:after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>16. 10. 2017</w:t>
      </w:r>
      <w:r>
        <w:rPr>
          <w:sz w:val="32"/>
          <w:szCs w:val="32"/>
        </w:rPr>
        <w:tab/>
        <w:t xml:space="preserve"> </w:t>
      </w:r>
      <w:r>
        <w:rPr>
          <w:sz w:val="32"/>
          <w:szCs w:val="32"/>
        </w:rPr>
        <w:tab/>
        <w:t>14:00</w:t>
      </w:r>
      <w:r>
        <w:rPr>
          <w:sz w:val="32"/>
          <w:szCs w:val="32"/>
        </w:rPr>
        <w:tab/>
        <w:t xml:space="preserve">Katolická mše v DS, na jídelně </w:t>
      </w:r>
    </w:p>
    <w:p w:rsidR="00685F82" w:rsidRPr="00676325" w:rsidRDefault="00685F82" w:rsidP="00842311">
      <w:pPr>
        <w:spacing w:after="0" w:line="276" w:lineRule="auto"/>
        <w:jc w:val="both"/>
        <w:rPr>
          <w:b/>
          <w:sz w:val="32"/>
          <w:szCs w:val="32"/>
        </w:rPr>
      </w:pPr>
    </w:p>
    <w:sectPr w:rsidR="00685F82" w:rsidRPr="00676325" w:rsidSect="00AD3D69">
      <w:pgSz w:w="11906" w:h="16838"/>
      <w:pgMar w:top="426" w:right="849" w:bottom="567" w:left="851" w:header="709" w:footer="2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612" w:rsidRDefault="00A72612" w:rsidP="009A6B50">
      <w:pPr>
        <w:spacing w:after="0" w:line="240" w:lineRule="auto"/>
      </w:pPr>
      <w:r>
        <w:separator/>
      </w:r>
    </w:p>
  </w:endnote>
  <w:endnote w:type="continuationSeparator" w:id="0">
    <w:p w:rsidR="00A72612" w:rsidRDefault="00A72612" w:rsidP="009A6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612" w:rsidRDefault="00A72612" w:rsidP="009A6B50">
      <w:pPr>
        <w:spacing w:after="0" w:line="240" w:lineRule="auto"/>
      </w:pPr>
      <w:r>
        <w:separator/>
      </w:r>
    </w:p>
  </w:footnote>
  <w:footnote w:type="continuationSeparator" w:id="0">
    <w:p w:rsidR="00A72612" w:rsidRDefault="00A72612" w:rsidP="009A6B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A6652"/>
    <w:multiLevelType w:val="hybridMultilevel"/>
    <w:tmpl w:val="CCCA2010"/>
    <w:lvl w:ilvl="0" w:tplc="F8F6849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34BA5"/>
    <w:multiLevelType w:val="hybridMultilevel"/>
    <w:tmpl w:val="8C80A73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405B72"/>
    <w:multiLevelType w:val="hybridMultilevel"/>
    <w:tmpl w:val="8A80C65A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2CD460A"/>
    <w:multiLevelType w:val="hybridMultilevel"/>
    <w:tmpl w:val="737E39B2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8E52DC"/>
    <w:multiLevelType w:val="hybridMultilevel"/>
    <w:tmpl w:val="C8FAA6C6"/>
    <w:lvl w:ilvl="0" w:tplc="794CD8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21980"/>
    <w:multiLevelType w:val="hybridMultilevel"/>
    <w:tmpl w:val="BF0A8AD4"/>
    <w:lvl w:ilvl="0" w:tplc="040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287C62FD"/>
    <w:multiLevelType w:val="hybridMultilevel"/>
    <w:tmpl w:val="9590221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F5A8C"/>
    <w:multiLevelType w:val="hybridMultilevel"/>
    <w:tmpl w:val="FEF0EC6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3C2060"/>
    <w:multiLevelType w:val="hybridMultilevel"/>
    <w:tmpl w:val="82CE7C4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40E44E4"/>
    <w:multiLevelType w:val="hybridMultilevel"/>
    <w:tmpl w:val="3ED0303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D876EA"/>
    <w:multiLevelType w:val="hybridMultilevel"/>
    <w:tmpl w:val="AAC49354"/>
    <w:lvl w:ilvl="0" w:tplc="2C0AF34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794B1E"/>
    <w:multiLevelType w:val="hybridMultilevel"/>
    <w:tmpl w:val="DAE4061C"/>
    <w:lvl w:ilvl="0" w:tplc="D4DEE6C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03057B"/>
    <w:multiLevelType w:val="hybridMultilevel"/>
    <w:tmpl w:val="155E0528"/>
    <w:lvl w:ilvl="0" w:tplc="1654EC7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0820869"/>
    <w:multiLevelType w:val="hybridMultilevel"/>
    <w:tmpl w:val="5E1CC64A"/>
    <w:lvl w:ilvl="0" w:tplc="91D41C76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7596B10"/>
    <w:multiLevelType w:val="hybridMultilevel"/>
    <w:tmpl w:val="0936D14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091212"/>
    <w:multiLevelType w:val="hybridMultilevel"/>
    <w:tmpl w:val="9EFEEFE8"/>
    <w:lvl w:ilvl="0" w:tplc="0405000F">
      <w:start w:val="1"/>
      <w:numFmt w:val="decimal"/>
      <w:lvlText w:val="%1."/>
      <w:lvlJc w:val="left"/>
      <w:pPr>
        <w:ind w:left="1505" w:hanging="360"/>
      </w:pPr>
    </w:lvl>
    <w:lvl w:ilvl="1" w:tplc="04050019" w:tentative="1">
      <w:start w:val="1"/>
      <w:numFmt w:val="lowerLetter"/>
      <w:lvlText w:val="%2."/>
      <w:lvlJc w:val="left"/>
      <w:pPr>
        <w:ind w:left="2225" w:hanging="360"/>
      </w:pPr>
    </w:lvl>
    <w:lvl w:ilvl="2" w:tplc="0405001B" w:tentative="1">
      <w:start w:val="1"/>
      <w:numFmt w:val="lowerRoman"/>
      <w:lvlText w:val="%3."/>
      <w:lvlJc w:val="right"/>
      <w:pPr>
        <w:ind w:left="2945" w:hanging="180"/>
      </w:pPr>
    </w:lvl>
    <w:lvl w:ilvl="3" w:tplc="0405000F" w:tentative="1">
      <w:start w:val="1"/>
      <w:numFmt w:val="decimal"/>
      <w:lvlText w:val="%4."/>
      <w:lvlJc w:val="left"/>
      <w:pPr>
        <w:ind w:left="3665" w:hanging="360"/>
      </w:pPr>
    </w:lvl>
    <w:lvl w:ilvl="4" w:tplc="04050019" w:tentative="1">
      <w:start w:val="1"/>
      <w:numFmt w:val="lowerLetter"/>
      <w:lvlText w:val="%5."/>
      <w:lvlJc w:val="left"/>
      <w:pPr>
        <w:ind w:left="4385" w:hanging="360"/>
      </w:pPr>
    </w:lvl>
    <w:lvl w:ilvl="5" w:tplc="0405001B" w:tentative="1">
      <w:start w:val="1"/>
      <w:numFmt w:val="lowerRoman"/>
      <w:lvlText w:val="%6."/>
      <w:lvlJc w:val="right"/>
      <w:pPr>
        <w:ind w:left="5105" w:hanging="180"/>
      </w:pPr>
    </w:lvl>
    <w:lvl w:ilvl="6" w:tplc="0405000F" w:tentative="1">
      <w:start w:val="1"/>
      <w:numFmt w:val="decimal"/>
      <w:lvlText w:val="%7."/>
      <w:lvlJc w:val="left"/>
      <w:pPr>
        <w:ind w:left="5825" w:hanging="360"/>
      </w:pPr>
    </w:lvl>
    <w:lvl w:ilvl="7" w:tplc="04050019" w:tentative="1">
      <w:start w:val="1"/>
      <w:numFmt w:val="lowerLetter"/>
      <w:lvlText w:val="%8."/>
      <w:lvlJc w:val="left"/>
      <w:pPr>
        <w:ind w:left="6545" w:hanging="360"/>
      </w:pPr>
    </w:lvl>
    <w:lvl w:ilvl="8" w:tplc="040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6" w15:restartNumberingAfterBreak="0">
    <w:nsid w:val="4FE95701"/>
    <w:multiLevelType w:val="hybridMultilevel"/>
    <w:tmpl w:val="F6001984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B10C05"/>
    <w:multiLevelType w:val="hybridMultilevel"/>
    <w:tmpl w:val="8B8AC9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DF1B54"/>
    <w:multiLevelType w:val="hybridMultilevel"/>
    <w:tmpl w:val="2738D3EC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F394D3F"/>
    <w:multiLevelType w:val="hybridMultilevel"/>
    <w:tmpl w:val="672C852C"/>
    <w:lvl w:ilvl="0" w:tplc="0405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0172BE7"/>
    <w:multiLevelType w:val="hybridMultilevel"/>
    <w:tmpl w:val="D3EC85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AF3231"/>
    <w:multiLevelType w:val="hybridMultilevel"/>
    <w:tmpl w:val="7D9C2B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B73B7A"/>
    <w:multiLevelType w:val="hybridMultilevel"/>
    <w:tmpl w:val="4566B98C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B630B8D"/>
    <w:multiLevelType w:val="hybridMultilevel"/>
    <w:tmpl w:val="8A52DD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874AB3"/>
    <w:multiLevelType w:val="hybridMultilevel"/>
    <w:tmpl w:val="C77EA24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26D0136"/>
    <w:multiLevelType w:val="hybridMultilevel"/>
    <w:tmpl w:val="127ED47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C7B31"/>
    <w:multiLevelType w:val="hybridMultilevel"/>
    <w:tmpl w:val="4748F2DC"/>
    <w:lvl w:ilvl="0" w:tplc="D4DEE6C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AB2541A"/>
    <w:multiLevelType w:val="hybridMultilevel"/>
    <w:tmpl w:val="E690A660"/>
    <w:lvl w:ilvl="0" w:tplc="040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3"/>
  </w:num>
  <w:num w:numId="3">
    <w:abstractNumId w:val="15"/>
  </w:num>
  <w:num w:numId="4">
    <w:abstractNumId w:val="17"/>
  </w:num>
  <w:num w:numId="5">
    <w:abstractNumId w:val="5"/>
  </w:num>
  <w:num w:numId="6">
    <w:abstractNumId w:val="3"/>
  </w:num>
  <w:num w:numId="7">
    <w:abstractNumId w:val="12"/>
  </w:num>
  <w:num w:numId="8">
    <w:abstractNumId w:val="11"/>
  </w:num>
  <w:num w:numId="9">
    <w:abstractNumId w:val="20"/>
  </w:num>
  <w:num w:numId="10">
    <w:abstractNumId w:val="25"/>
  </w:num>
  <w:num w:numId="11">
    <w:abstractNumId w:val="26"/>
  </w:num>
  <w:num w:numId="12">
    <w:abstractNumId w:val="4"/>
  </w:num>
  <w:num w:numId="13">
    <w:abstractNumId w:val="24"/>
  </w:num>
  <w:num w:numId="14">
    <w:abstractNumId w:val="2"/>
  </w:num>
  <w:num w:numId="15">
    <w:abstractNumId w:val="10"/>
  </w:num>
  <w:num w:numId="16">
    <w:abstractNumId w:val="1"/>
  </w:num>
  <w:num w:numId="17">
    <w:abstractNumId w:val="19"/>
  </w:num>
  <w:num w:numId="18">
    <w:abstractNumId w:val="0"/>
  </w:num>
  <w:num w:numId="19">
    <w:abstractNumId w:val="6"/>
  </w:num>
  <w:num w:numId="20">
    <w:abstractNumId w:val="7"/>
  </w:num>
  <w:num w:numId="21">
    <w:abstractNumId w:val="18"/>
  </w:num>
  <w:num w:numId="22">
    <w:abstractNumId w:val="22"/>
  </w:num>
  <w:num w:numId="23">
    <w:abstractNumId w:val="9"/>
  </w:num>
  <w:num w:numId="24">
    <w:abstractNumId w:val="21"/>
  </w:num>
  <w:num w:numId="25">
    <w:abstractNumId w:val="8"/>
  </w:num>
  <w:num w:numId="26">
    <w:abstractNumId w:val="23"/>
  </w:num>
  <w:num w:numId="27">
    <w:abstractNumId w:val="16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259"/>
    <w:rsid w:val="00002F0C"/>
    <w:rsid w:val="000123BE"/>
    <w:rsid w:val="000166AE"/>
    <w:rsid w:val="00021FDE"/>
    <w:rsid w:val="00027F61"/>
    <w:rsid w:val="00044BBF"/>
    <w:rsid w:val="00063DDA"/>
    <w:rsid w:val="00081B9A"/>
    <w:rsid w:val="00082A86"/>
    <w:rsid w:val="000B5A0F"/>
    <w:rsid w:val="000B66BD"/>
    <w:rsid w:val="00101272"/>
    <w:rsid w:val="00106623"/>
    <w:rsid w:val="001446DD"/>
    <w:rsid w:val="00167873"/>
    <w:rsid w:val="00177D02"/>
    <w:rsid w:val="001B1440"/>
    <w:rsid w:val="001D2E64"/>
    <w:rsid w:val="001D7E73"/>
    <w:rsid w:val="001F2D8F"/>
    <w:rsid w:val="001F4D8A"/>
    <w:rsid w:val="00205847"/>
    <w:rsid w:val="002151B4"/>
    <w:rsid w:val="00216259"/>
    <w:rsid w:val="00234C88"/>
    <w:rsid w:val="00250C54"/>
    <w:rsid w:val="002655BD"/>
    <w:rsid w:val="002C0631"/>
    <w:rsid w:val="002C1DA5"/>
    <w:rsid w:val="002C2367"/>
    <w:rsid w:val="002D78B5"/>
    <w:rsid w:val="002F4D4E"/>
    <w:rsid w:val="002F6F80"/>
    <w:rsid w:val="00301AB9"/>
    <w:rsid w:val="00307023"/>
    <w:rsid w:val="00320460"/>
    <w:rsid w:val="00323F7B"/>
    <w:rsid w:val="0033533F"/>
    <w:rsid w:val="00341EB8"/>
    <w:rsid w:val="00344E96"/>
    <w:rsid w:val="00362F6D"/>
    <w:rsid w:val="00365B21"/>
    <w:rsid w:val="003677F1"/>
    <w:rsid w:val="00372C6C"/>
    <w:rsid w:val="00392131"/>
    <w:rsid w:val="00393142"/>
    <w:rsid w:val="003B6205"/>
    <w:rsid w:val="003F2546"/>
    <w:rsid w:val="003F3CCF"/>
    <w:rsid w:val="00407D07"/>
    <w:rsid w:val="00421080"/>
    <w:rsid w:val="00427E42"/>
    <w:rsid w:val="0044229A"/>
    <w:rsid w:val="004531F3"/>
    <w:rsid w:val="00461C01"/>
    <w:rsid w:val="0047184B"/>
    <w:rsid w:val="00475369"/>
    <w:rsid w:val="00477CBA"/>
    <w:rsid w:val="004832F6"/>
    <w:rsid w:val="00483313"/>
    <w:rsid w:val="00491547"/>
    <w:rsid w:val="004B1468"/>
    <w:rsid w:val="004D07AA"/>
    <w:rsid w:val="004E6DE2"/>
    <w:rsid w:val="005037C6"/>
    <w:rsid w:val="005041A1"/>
    <w:rsid w:val="00514C32"/>
    <w:rsid w:val="00526F88"/>
    <w:rsid w:val="00553CC3"/>
    <w:rsid w:val="00557FC8"/>
    <w:rsid w:val="005633F7"/>
    <w:rsid w:val="00566247"/>
    <w:rsid w:val="00566632"/>
    <w:rsid w:val="00575707"/>
    <w:rsid w:val="00580AEA"/>
    <w:rsid w:val="00585654"/>
    <w:rsid w:val="005A4DC0"/>
    <w:rsid w:val="005B15CE"/>
    <w:rsid w:val="005B44A0"/>
    <w:rsid w:val="005C061D"/>
    <w:rsid w:val="005F0FA6"/>
    <w:rsid w:val="00604D79"/>
    <w:rsid w:val="00647411"/>
    <w:rsid w:val="0065403F"/>
    <w:rsid w:val="00676325"/>
    <w:rsid w:val="00685F82"/>
    <w:rsid w:val="00687F64"/>
    <w:rsid w:val="006B3AAB"/>
    <w:rsid w:val="006E478F"/>
    <w:rsid w:val="006E65EB"/>
    <w:rsid w:val="006F3EE5"/>
    <w:rsid w:val="006F6B58"/>
    <w:rsid w:val="00712E53"/>
    <w:rsid w:val="00725E89"/>
    <w:rsid w:val="00733987"/>
    <w:rsid w:val="00737ACA"/>
    <w:rsid w:val="0074197E"/>
    <w:rsid w:val="007466B0"/>
    <w:rsid w:val="00746CFE"/>
    <w:rsid w:val="00753239"/>
    <w:rsid w:val="007551DD"/>
    <w:rsid w:val="00762103"/>
    <w:rsid w:val="00777E35"/>
    <w:rsid w:val="007F0A88"/>
    <w:rsid w:val="007F252A"/>
    <w:rsid w:val="007F3D94"/>
    <w:rsid w:val="007F757E"/>
    <w:rsid w:val="00802046"/>
    <w:rsid w:val="00842311"/>
    <w:rsid w:val="0084775A"/>
    <w:rsid w:val="0085589F"/>
    <w:rsid w:val="00871639"/>
    <w:rsid w:val="00872C45"/>
    <w:rsid w:val="00892EC1"/>
    <w:rsid w:val="008A71F4"/>
    <w:rsid w:val="008B0A86"/>
    <w:rsid w:val="008B276D"/>
    <w:rsid w:val="008B43FD"/>
    <w:rsid w:val="008C56E1"/>
    <w:rsid w:val="008D0285"/>
    <w:rsid w:val="008F185A"/>
    <w:rsid w:val="008F38A1"/>
    <w:rsid w:val="0091115C"/>
    <w:rsid w:val="009140FB"/>
    <w:rsid w:val="00914CFA"/>
    <w:rsid w:val="009251C4"/>
    <w:rsid w:val="00940175"/>
    <w:rsid w:val="00945102"/>
    <w:rsid w:val="009615E6"/>
    <w:rsid w:val="009908D4"/>
    <w:rsid w:val="00995B57"/>
    <w:rsid w:val="009A33B2"/>
    <w:rsid w:val="009A6B50"/>
    <w:rsid w:val="009A718F"/>
    <w:rsid w:val="009B2AC8"/>
    <w:rsid w:val="009B326B"/>
    <w:rsid w:val="009B4809"/>
    <w:rsid w:val="009C4B11"/>
    <w:rsid w:val="009D30F7"/>
    <w:rsid w:val="009D396D"/>
    <w:rsid w:val="009E2153"/>
    <w:rsid w:val="009F2E4C"/>
    <w:rsid w:val="00A0681E"/>
    <w:rsid w:val="00A139C9"/>
    <w:rsid w:val="00A26459"/>
    <w:rsid w:val="00A27EE4"/>
    <w:rsid w:val="00A36D51"/>
    <w:rsid w:val="00A62489"/>
    <w:rsid w:val="00A63DAA"/>
    <w:rsid w:val="00A66F81"/>
    <w:rsid w:val="00A72612"/>
    <w:rsid w:val="00A805BC"/>
    <w:rsid w:val="00AB79EF"/>
    <w:rsid w:val="00AD06C6"/>
    <w:rsid w:val="00AD1DF0"/>
    <w:rsid w:val="00AD3D69"/>
    <w:rsid w:val="00AD41E7"/>
    <w:rsid w:val="00AD6659"/>
    <w:rsid w:val="00B1469E"/>
    <w:rsid w:val="00B217B0"/>
    <w:rsid w:val="00B25E43"/>
    <w:rsid w:val="00B32908"/>
    <w:rsid w:val="00B40FC5"/>
    <w:rsid w:val="00B4161E"/>
    <w:rsid w:val="00B42BB0"/>
    <w:rsid w:val="00B434E8"/>
    <w:rsid w:val="00B45F00"/>
    <w:rsid w:val="00B54894"/>
    <w:rsid w:val="00B63F53"/>
    <w:rsid w:val="00B80A1E"/>
    <w:rsid w:val="00B86BB9"/>
    <w:rsid w:val="00B876B5"/>
    <w:rsid w:val="00B93C84"/>
    <w:rsid w:val="00B9748C"/>
    <w:rsid w:val="00BB51F4"/>
    <w:rsid w:val="00BC2DF3"/>
    <w:rsid w:val="00BC5C92"/>
    <w:rsid w:val="00BC6B77"/>
    <w:rsid w:val="00BE28D5"/>
    <w:rsid w:val="00BF172C"/>
    <w:rsid w:val="00C10004"/>
    <w:rsid w:val="00C104E1"/>
    <w:rsid w:val="00C12EAA"/>
    <w:rsid w:val="00C16999"/>
    <w:rsid w:val="00C216FB"/>
    <w:rsid w:val="00C268A0"/>
    <w:rsid w:val="00C351DC"/>
    <w:rsid w:val="00C46491"/>
    <w:rsid w:val="00C55D33"/>
    <w:rsid w:val="00C864DF"/>
    <w:rsid w:val="00C918CE"/>
    <w:rsid w:val="00C94D46"/>
    <w:rsid w:val="00C96EE4"/>
    <w:rsid w:val="00CC5B5A"/>
    <w:rsid w:val="00CD561C"/>
    <w:rsid w:val="00CE270C"/>
    <w:rsid w:val="00CE7BAF"/>
    <w:rsid w:val="00D12128"/>
    <w:rsid w:val="00D13E27"/>
    <w:rsid w:val="00D13F6D"/>
    <w:rsid w:val="00D27564"/>
    <w:rsid w:val="00D354E2"/>
    <w:rsid w:val="00D466B3"/>
    <w:rsid w:val="00D5183E"/>
    <w:rsid w:val="00D66B5E"/>
    <w:rsid w:val="00D7228C"/>
    <w:rsid w:val="00D74653"/>
    <w:rsid w:val="00D7712D"/>
    <w:rsid w:val="00DA6025"/>
    <w:rsid w:val="00DA63E7"/>
    <w:rsid w:val="00DB4EDD"/>
    <w:rsid w:val="00DD32B0"/>
    <w:rsid w:val="00DD5BE1"/>
    <w:rsid w:val="00DF5BD5"/>
    <w:rsid w:val="00E11235"/>
    <w:rsid w:val="00E120D1"/>
    <w:rsid w:val="00E1254C"/>
    <w:rsid w:val="00E231A7"/>
    <w:rsid w:val="00E31B55"/>
    <w:rsid w:val="00E353A3"/>
    <w:rsid w:val="00E361A7"/>
    <w:rsid w:val="00E85A10"/>
    <w:rsid w:val="00EB2698"/>
    <w:rsid w:val="00EB34B8"/>
    <w:rsid w:val="00EB5843"/>
    <w:rsid w:val="00EC05E0"/>
    <w:rsid w:val="00EE1F68"/>
    <w:rsid w:val="00F04463"/>
    <w:rsid w:val="00F1249A"/>
    <w:rsid w:val="00F33CB2"/>
    <w:rsid w:val="00F34C27"/>
    <w:rsid w:val="00F53521"/>
    <w:rsid w:val="00F7584C"/>
    <w:rsid w:val="00F96864"/>
    <w:rsid w:val="00FA2D85"/>
    <w:rsid w:val="00FA594E"/>
    <w:rsid w:val="00FC609C"/>
    <w:rsid w:val="00FF0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690488"/>
  <w15:docId w15:val="{7CDE5B3B-8838-48F5-9EE6-A566E7127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E21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3">
    <w:name w:val="heading 3"/>
    <w:basedOn w:val="Normln"/>
    <w:link w:val="Nadpis3Char"/>
    <w:uiPriority w:val="9"/>
    <w:qFormat/>
    <w:rsid w:val="001066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10662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216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B66B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43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434E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139C9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9A6B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A6B50"/>
  </w:style>
  <w:style w:type="paragraph" w:styleId="Zpat">
    <w:name w:val="footer"/>
    <w:basedOn w:val="Normln"/>
    <w:link w:val="ZpatChar"/>
    <w:uiPriority w:val="99"/>
    <w:unhideWhenUsed/>
    <w:rsid w:val="009A6B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A6B50"/>
  </w:style>
  <w:style w:type="character" w:styleId="Siln">
    <w:name w:val="Strong"/>
    <w:basedOn w:val="Standardnpsmoodstavce"/>
    <w:uiPriority w:val="22"/>
    <w:qFormat/>
    <w:rsid w:val="00A26459"/>
    <w:rPr>
      <w:b/>
      <w:bCs/>
    </w:rPr>
  </w:style>
  <w:style w:type="character" w:styleId="Zdraznn">
    <w:name w:val="Emphasis"/>
    <w:basedOn w:val="Standardnpsmoodstavce"/>
    <w:uiPriority w:val="20"/>
    <w:qFormat/>
    <w:rsid w:val="00A26459"/>
    <w:rPr>
      <w:i/>
      <w:iCs/>
    </w:rPr>
  </w:style>
  <w:style w:type="character" w:customStyle="1" w:styleId="Nadpis3Char">
    <w:name w:val="Nadpis 3 Char"/>
    <w:basedOn w:val="Standardnpsmoodstavce"/>
    <w:link w:val="Nadpis3"/>
    <w:uiPriority w:val="9"/>
    <w:rsid w:val="00106623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106623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06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E215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1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1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6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1AD9E-68B7-49C7-B2C8-3040AA30D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3</Pages>
  <Words>422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Valášková</dc:creator>
  <cp:lastModifiedBy>Uživatel systému Windows</cp:lastModifiedBy>
  <cp:revision>10</cp:revision>
  <cp:lastPrinted>2017-08-14T06:13:00Z</cp:lastPrinted>
  <dcterms:created xsi:type="dcterms:W3CDTF">2017-10-04T04:22:00Z</dcterms:created>
  <dcterms:modified xsi:type="dcterms:W3CDTF">2018-01-04T06:00:00Z</dcterms:modified>
</cp:coreProperties>
</file>