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677B5" w14:textId="597B430D" w:rsidR="00C946AA" w:rsidRDefault="00422E3A" w:rsidP="00CD2B21">
      <w:pPr>
        <w:keepNext/>
        <w:keepLines/>
        <w:spacing w:before="240" w:after="0"/>
        <w:jc w:val="center"/>
        <w:outlineLvl w:val="0"/>
        <w:rPr>
          <w:rFonts w:asciiTheme="majorHAnsi" w:eastAsia="Lucida Sans Unicode" w:hAnsiTheme="majorHAnsi" w:cstheme="majorBidi"/>
          <w:color w:val="2E74B5" w:themeColor="accent1" w:themeShade="BF"/>
          <w:sz w:val="32"/>
          <w:szCs w:val="32"/>
          <w:lang w:eastAsia="zh-CN"/>
        </w:rPr>
      </w:pPr>
      <w:r>
        <w:rPr>
          <w:noProof/>
          <w:lang w:eastAsia="cs-CZ"/>
        </w:rPr>
        <w:drawing>
          <wp:inline distT="0" distB="0" distL="0" distR="0" wp14:anchorId="5D0BF66B" wp14:editId="60FCA59A">
            <wp:extent cx="5817600" cy="3967200"/>
            <wp:effectExtent l="342900" t="361950" r="335915" b="37655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00" cy="3967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342900">
                        <a:schemeClr val="accent1">
                          <a:alpha val="18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9DB05E9" w14:textId="77777777" w:rsidR="00C946AA" w:rsidRPr="009E4DB5" w:rsidRDefault="00C946AA" w:rsidP="00C946AA">
      <w:pPr>
        <w:keepNext/>
        <w:keepLines/>
        <w:spacing w:before="240" w:after="0"/>
        <w:outlineLvl w:val="0"/>
        <w:rPr>
          <w:rFonts w:asciiTheme="majorHAnsi" w:eastAsia="Lucida Sans Unicode" w:hAnsiTheme="majorHAnsi" w:cstheme="majorBidi"/>
          <w:color w:val="2E74B5" w:themeColor="accent1" w:themeShade="BF"/>
          <w:sz w:val="18"/>
          <w:szCs w:val="18"/>
          <w:lang w:eastAsia="zh-CN"/>
        </w:rPr>
      </w:pPr>
    </w:p>
    <w:p w14:paraId="4B1CD43F" w14:textId="0D19039E" w:rsidR="00C946AA" w:rsidRPr="00CD2B21" w:rsidRDefault="00C946AA" w:rsidP="00CD2B21">
      <w:pPr>
        <w:keepNext/>
        <w:keepLines/>
        <w:tabs>
          <w:tab w:val="left" w:pos="3510"/>
        </w:tabs>
        <w:spacing w:before="240" w:after="0"/>
        <w:jc w:val="center"/>
        <w:outlineLvl w:val="0"/>
        <w:rPr>
          <w:rFonts w:ascii="Monotype Corsiva" w:eastAsia="Lucida Sans Unicode" w:hAnsi="Monotype Corsiva" w:cstheme="majorBidi"/>
          <w:color w:val="0070C0"/>
          <w:sz w:val="96"/>
          <w:szCs w:val="96"/>
          <w:lang w:eastAsia="zh-CN"/>
        </w:rPr>
      </w:pPr>
      <w:r w:rsidRPr="00CD2B21">
        <w:rPr>
          <w:rFonts w:ascii="Monotype Corsiva" w:eastAsia="Lucida Sans Unicode" w:hAnsi="Monotype Corsiva" w:cstheme="majorBidi"/>
          <w:color w:val="0070C0"/>
          <w:sz w:val="96"/>
          <w:szCs w:val="96"/>
          <w:lang w:eastAsia="zh-CN"/>
        </w:rPr>
        <w:t>Výroční zpráva</w:t>
      </w:r>
    </w:p>
    <w:p w14:paraId="2C0747E9" w14:textId="79BE8840" w:rsidR="00C946AA" w:rsidRPr="00CD2B21" w:rsidRDefault="00C946AA" w:rsidP="00C946AA">
      <w:pPr>
        <w:keepNext/>
        <w:keepLines/>
        <w:spacing w:before="240" w:after="0"/>
        <w:jc w:val="center"/>
        <w:outlineLvl w:val="0"/>
        <w:rPr>
          <w:rFonts w:ascii="Monotype Corsiva" w:eastAsia="Lucida Sans Unicode" w:hAnsi="Monotype Corsiva" w:cstheme="majorBidi"/>
          <w:color w:val="0070C0"/>
          <w:sz w:val="96"/>
          <w:szCs w:val="96"/>
          <w:lang w:eastAsia="zh-CN"/>
        </w:rPr>
      </w:pPr>
      <w:r w:rsidRPr="00CD2B21">
        <w:rPr>
          <w:rFonts w:ascii="Monotype Corsiva" w:eastAsia="Lucida Sans Unicode" w:hAnsi="Monotype Corsiva" w:cstheme="majorBidi"/>
          <w:color w:val="0070C0"/>
          <w:sz w:val="96"/>
          <w:szCs w:val="96"/>
          <w:lang w:eastAsia="zh-CN"/>
        </w:rPr>
        <w:t>20</w:t>
      </w:r>
      <w:r w:rsidR="00D77919" w:rsidRPr="00CD2B21">
        <w:rPr>
          <w:rFonts w:ascii="Monotype Corsiva" w:eastAsia="Lucida Sans Unicode" w:hAnsi="Monotype Corsiva" w:cstheme="majorBidi"/>
          <w:color w:val="0070C0"/>
          <w:sz w:val="96"/>
          <w:szCs w:val="96"/>
          <w:lang w:eastAsia="zh-CN"/>
        </w:rPr>
        <w:t>20</w:t>
      </w:r>
    </w:p>
    <w:p w14:paraId="570092C8" w14:textId="76C19832" w:rsidR="00F33138" w:rsidRPr="00D77919" w:rsidRDefault="00F33138" w:rsidP="00CD2B21">
      <w:pPr>
        <w:keepNext/>
        <w:keepLines/>
        <w:spacing w:before="240" w:after="0"/>
        <w:ind w:firstLine="708"/>
        <w:jc w:val="center"/>
        <w:outlineLvl w:val="0"/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</w:pPr>
      <w:r w:rsidRPr="00D77919"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  <w:t>Domov pro seniory</w:t>
      </w:r>
      <w:r w:rsidR="00CD2B21"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  <w:t>, t</w:t>
      </w:r>
      <w:r w:rsidRPr="00D77919"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  <w:t>ř. T. G. Masaryka 272</w:t>
      </w:r>
    </w:p>
    <w:p w14:paraId="4C0BDC0C" w14:textId="475B2E7D" w:rsidR="00F33138" w:rsidRPr="00D77919" w:rsidRDefault="00F33138" w:rsidP="00CD2B21">
      <w:pPr>
        <w:keepNext/>
        <w:keepLines/>
        <w:spacing w:before="240" w:after="0"/>
        <w:ind w:left="2832" w:firstLine="708"/>
        <w:outlineLvl w:val="0"/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</w:pPr>
      <w:r w:rsidRPr="00D77919">
        <w:rPr>
          <w:rFonts w:ascii="Monotype Corsiva" w:eastAsia="Lucida Sans Unicode" w:hAnsi="Monotype Corsiva" w:cstheme="majorBidi"/>
          <w:b/>
          <w:color w:val="0070C0"/>
          <w:sz w:val="52"/>
          <w:szCs w:val="52"/>
          <w:lang w:eastAsia="zh-CN"/>
        </w:rPr>
        <w:t>388 01 Blatná</w:t>
      </w:r>
    </w:p>
    <w:p w14:paraId="3E011BDD" w14:textId="20F6659B" w:rsidR="00792053" w:rsidRDefault="00792053" w:rsidP="00792053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0070C0"/>
          <w:sz w:val="40"/>
          <w:szCs w:val="40"/>
          <w:lang w:eastAsia="zh-CN"/>
        </w:rPr>
      </w:pPr>
      <w:r w:rsidRPr="00D77919">
        <w:rPr>
          <w:b/>
          <w:noProof/>
          <w:color w:val="0070C0"/>
          <w:sz w:val="48"/>
          <w:szCs w:val="48"/>
          <w:lang w:eastAsia="cs-CZ"/>
        </w:rPr>
        <w:drawing>
          <wp:anchor distT="0" distB="0" distL="114300" distR="114300" simplePos="0" relativeHeight="251659264" behindDoc="0" locked="0" layoutInCell="1" allowOverlap="1" wp14:anchorId="0BBA74C9" wp14:editId="1632B687">
            <wp:simplePos x="0" y="0"/>
            <wp:positionH relativeFrom="margin">
              <wp:posOffset>2790825</wp:posOffset>
            </wp:positionH>
            <wp:positionV relativeFrom="margin">
              <wp:posOffset>8372475</wp:posOffset>
            </wp:positionV>
            <wp:extent cx="790575" cy="917575"/>
            <wp:effectExtent l="0" t="0" r="9525" b="0"/>
            <wp:wrapSquare wrapText="bothSides"/>
            <wp:docPr id="44" name="Obrázek 44" descr="logo_ds_bla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ds_blat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437B3" w14:textId="1CC732D9" w:rsidR="00581C3B" w:rsidRPr="00D77919" w:rsidRDefault="00581C3B" w:rsidP="00792053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0070C0"/>
          <w:sz w:val="40"/>
          <w:szCs w:val="40"/>
          <w:lang w:eastAsia="zh-CN"/>
        </w:rPr>
      </w:pPr>
      <w:r w:rsidRPr="00D77919">
        <w:rPr>
          <w:rFonts w:ascii="Times New Roman" w:eastAsia="Lucida Sans Unicode" w:hAnsi="Times New Roman" w:cs="Times New Roman"/>
          <w:color w:val="0070C0"/>
          <w:sz w:val="40"/>
          <w:szCs w:val="40"/>
          <w:lang w:eastAsia="zh-CN"/>
        </w:rPr>
        <w:lastRenderedPageBreak/>
        <w:t>Obsah dokumentu</w:t>
      </w:r>
    </w:p>
    <w:p w14:paraId="0F1F0E0D" w14:textId="77777777" w:rsidR="00581C3B" w:rsidRPr="00581C3B" w:rsidRDefault="00581C3B" w:rsidP="00581C3B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FFC000"/>
          <w:sz w:val="40"/>
          <w:szCs w:val="40"/>
          <w:lang w:eastAsia="zh-CN"/>
        </w:rPr>
      </w:pPr>
    </w:p>
    <w:p w14:paraId="3D01C261" w14:textId="4D56DAAF" w:rsidR="00581C3B" w:rsidRPr="002A4CCE" w:rsidRDefault="00581C3B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B1221D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Pr="002A4CCE">
        <w:rPr>
          <w:rFonts w:ascii="Times New Roman" w:hAnsi="Times New Roman" w:cs="Times New Roman"/>
          <w:color w:val="auto"/>
          <w:sz w:val="24"/>
          <w:szCs w:val="24"/>
        </w:rPr>
        <w:t>Základní informace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  </w:t>
      </w:r>
      <w:r w:rsidR="00B575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75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2A4CCE" w:rsidRPr="002A4CCE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14:paraId="34BFE891" w14:textId="2E74AE7E" w:rsidR="00257B77" w:rsidRPr="002A4CCE" w:rsidRDefault="00581C3B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257B77" w:rsidRPr="002A4CCE">
        <w:rPr>
          <w:rFonts w:ascii="Times New Roman" w:hAnsi="Times New Roman" w:cs="Times New Roman"/>
          <w:color w:val="auto"/>
          <w:sz w:val="24"/>
          <w:szCs w:val="24"/>
        </w:rPr>
        <w:t>Kontakty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                    </w:t>
      </w:r>
      <w:r w:rsidR="00B575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2A4CCE" w:rsidRPr="002A4CCE">
        <w:rPr>
          <w:rFonts w:ascii="Times New Roman" w:hAnsi="Times New Roman" w:cs="Times New Roman"/>
          <w:color w:val="auto"/>
          <w:sz w:val="24"/>
          <w:szCs w:val="24"/>
        </w:rPr>
        <w:t>4</w:t>
      </w:r>
    </w:p>
    <w:p w14:paraId="5661F1B4" w14:textId="18104D49" w:rsidR="002A4CCE" w:rsidRPr="002A4CCE" w:rsidRDefault="002A4CCE" w:rsidP="00075A55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2A4CCE">
        <w:rPr>
          <w:rFonts w:ascii="Times New Roman" w:hAnsi="Times New Roman" w:cs="Times New Roman"/>
          <w:sz w:val="24"/>
          <w:szCs w:val="24"/>
          <w:lang w:eastAsia="cs-CZ"/>
        </w:rPr>
        <w:t>2.1 Kontaktní osoby – pečovatelská služba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 </w:t>
      </w:r>
      <w:r w:rsidR="00B5756B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5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14:paraId="591D80A2" w14:textId="4471979A" w:rsidR="00581C3B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Úvodní slovo ředitelky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</w:t>
      </w:r>
      <w:r w:rsidR="00B575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4CCE">
        <w:rPr>
          <w:rFonts w:ascii="Times New Roman" w:hAnsi="Times New Roman" w:cs="Times New Roman"/>
          <w:color w:val="auto"/>
          <w:sz w:val="24"/>
          <w:szCs w:val="24"/>
        </w:rPr>
        <w:t xml:space="preserve">    6</w:t>
      </w:r>
    </w:p>
    <w:p w14:paraId="078AD9DC" w14:textId="54D1BD9E" w:rsidR="00581C3B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. Domov pro seniory</w:t>
      </w:r>
      <w:r w:rsidR="002A4CCE"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 – novinky v roce 20</w:t>
      </w:r>
      <w:r w:rsidR="009050FD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</w:t>
      </w:r>
      <w:r w:rsidR="00B575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7</w:t>
      </w:r>
    </w:p>
    <w:p w14:paraId="4E479910" w14:textId="0D644BF7" w:rsidR="00257B77" w:rsidRPr="002A4CCE" w:rsidRDefault="00257B77" w:rsidP="00075A55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2A4CCE">
        <w:rPr>
          <w:rFonts w:ascii="Times New Roman" w:hAnsi="Times New Roman" w:cs="Times New Roman"/>
          <w:sz w:val="24"/>
          <w:szCs w:val="24"/>
          <w:lang w:eastAsia="cs-CZ"/>
        </w:rPr>
        <w:t>4.1</w:t>
      </w:r>
      <w:r w:rsidR="002A4CCE" w:rsidRPr="002A4CC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r w:rsidR="00E545D7">
        <w:rPr>
          <w:rFonts w:ascii="Times New Roman" w:hAnsi="Times New Roman" w:cs="Times New Roman"/>
          <w:sz w:val="24"/>
          <w:szCs w:val="24"/>
          <w:lang w:eastAsia="cs-CZ"/>
        </w:rPr>
        <w:t>Čtvrtletník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</w:t>
      </w:r>
      <w:r w:rsidR="00075A55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</w:t>
      </w:r>
      <w:r w:rsidR="00075A5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B5756B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075A5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7</w:t>
      </w:r>
    </w:p>
    <w:p w14:paraId="36E313C8" w14:textId="725FC320" w:rsidR="00257B77" w:rsidRPr="002A4CCE" w:rsidRDefault="00257B77" w:rsidP="00075A55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2A4CCE">
        <w:rPr>
          <w:rFonts w:ascii="Times New Roman" w:hAnsi="Times New Roman" w:cs="Times New Roman"/>
          <w:sz w:val="24"/>
          <w:szCs w:val="24"/>
          <w:lang w:eastAsia="cs-CZ"/>
        </w:rPr>
        <w:t>4.2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</w:t>
      </w:r>
      <w:r w:rsidR="00E545D7">
        <w:rPr>
          <w:rFonts w:ascii="Times New Roman" w:hAnsi="Times New Roman" w:cs="Times New Roman"/>
          <w:sz w:val="24"/>
          <w:szCs w:val="24"/>
          <w:lang w:eastAsia="cs-CZ"/>
        </w:rPr>
        <w:t>Malé skupinové a individuální péče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E545D7">
        <w:rPr>
          <w:rFonts w:ascii="Times New Roman" w:hAnsi="Times New Roman" w:cs="Times New Roman"/>
          <w:sz w:val="24"/>
          <w:szCs w:val="24"/>
          <w:lang w:eastAsia="cs-CZ"/>
        </w:rPr>
        <w:t xml:space="preserve">v době </w:t>
      </w:r>
      <w:proofErr w:type="spellStart"/>
      <w:r w:rsidR="00E545D7">
        <w:rPr>
          <w:rFonts w:ascii="Times New Roman" w:hAnsi="Times New Roman" w:cs="Times New Roman"/>
          <w:sz w:val="24"/>
          <w:szCs w:val="24"/>
          <w:lang w:eastAsia="cs-CZ"/>
        </w:rPr>
        <w:t>covidové</w:t>
      </w:r>
      <w:proofErr w:type="spellEnd"/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</w:t>
      </w:r>
      <w:r w:rsidR="00E545D7">
        <w:rPr>
          <w:rFonts w:ascii="Times New Roman" w:hAnsi="Times New Roman" w:cs="Times New Roman"/>
          <w:sz w:val="24"/>
          <w:szCs w:val="24"/>
          <w:lang w:eastAsia="cs-CZ"/>
        </w:rPr>
        <w:t xml:space="preserve">   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  </w:t>
      </w:r>
      <w:proofErr w:type="gramStart"/>
      <w:r w:rsidR="00E545D7">
        <w:rPr>
          <w:rFonts w:ascii="Times New Roman" w:hAnsi="Times New Roman" w:cs="Times New Roman"/>
          <w:sz w:val="24"/>
          <w:szCs w:val="24"/>
          <w:lang w:eastAsia="cs-CZ"/>
        </w:rPr>
        <w:t>7-</w:t>
      </w:r>
      <w:r w:rsidR="00435D1D">
        <w:rPr>
          <w:rFonts w:ascii="Times New Roman" w:hAnsi="Times New Roman" w:cs="Times New Roman"/>
          <w:sz w:val="24"/>
          <w:szCs w:val="24"/>
          <w:lang w:eastAsia="cs-CZ"/>
        </w:rPr>
        <w:t xml:space="preserve"> 8</w:t>
      </w:r>
      <w:proofErr w:type="gramEnd"/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 </w:t>
      </w:r>
      <w:r w:rsidR="00075A55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</w:t>
      </w:r>
    </w:p>
    <w:p w14:paraId="47888088" w14:textId="26083786" w:rsidR="00257B77" w:rsidRPr="002A4CCE" w:rsidRDefault="00257B77" w:rsidP="00075A55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2A4CCE">
        <w:rPr>
          <w:rFonts w:ascii="Times New Roman" w:hAnsi="Times New Roman" w:cs="Times New Roman"/>
          <w:sz w:val="24"/>
          <w:szCs w:val="24"/>
          <w:lang w:eastAsia="cs-CZ"/>
        </w:rPr>
        <w:t>4.3</w:t>
      </w:r>
      <w:r w:rsidR="002A4CCE" w:rsidRPr="002A4CCE"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E545D7">
        <w:rPr>
          <w:rFonts w:ascii="Times New Roman" w:hAnsi="Times New Roman" w:cs="Times New Roman"/>
          <w:sz w:val="24"/>
          <w:szCs w:val="24"/>
          <w:lang w:eastAsia="cs-CZ"/>
        </w:rPr>
        <w:t>Aktivizační činnosti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</w:t>
      </w:r>
      <w:r w:rsidR="00075A55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        </w:t>
      </w:r>
      <w:r w:rsidR="00C97E26"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proofErr w:type="gramStart"/>
      <w:r w:rsidR="00C97E26">
        <w:rPr>
          <w:rFonts w:ascii="Times New Roman" w:hAnsi="Times New Roman" w:cs="Times New Roman"/>
          <w:sz w:val="24"/>
          <w:szCs w:val="24"/>
          <w:lang w:eastAsia="cs-CZ"/>
        </w:rPr>
        <w:t>8</w:t>
      </w:r>
      <w:r w:rsidR="00435D1D">
        <w:rPr>
          <w:rFonts w:ascii="Times New Roman" w:hAnsi="Times New Roman" w:cs="Times New Roman"/>
          <w:sz w:val="24"/>
          <w:szCs w:val="24"/>
          <w:lang w:eastAsia="cs-CZ"/>
        </w:rPr>
        <w:t xml:space="preserve"> - 9</w:t>
      </w:r>
      <w:proofErr w:type="gramEnd"/>
    </w:p>
    <w:p w14:paraId="0725DA51" w14:textId="2446CAF3" w:rsidR="00257B77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2A4CCE">
        <w:rPr>
          <w:rFonts w:ascii="Times New Roman" w:hAnsi="Times New Roman" w:cs="Times New Roman"/>
          <w:color w:val="auto"/>
          <w:sz w:val="24"/>
          <w:szCs w:val="24"/>
        </w:rPr>
        <w:t>Grafické znázornění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</w:t>
      </w:r>
      <w:r w:rsidR="00435D1D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proofErr w:type="gramStart"/>
      <w:r w:rsidR="00435D1D">
        <w:rPr>
          <w:rFonts w:ascii="Times New Roman" w:hAnsi="Times New Roman" w:cs="Times New Roman"/>
          <w:color w:val="auto"/>
          <w:sz w:val="24"/>
          <w:szCs w:val="24"/>
        </w:rPr>
        <w:t>9 - 13</w:t>
      </w:r>
      <w:proofErr w:type="gramEnd"/>
    </w:p>
    <w:p w14:paraId="74D47F7F" w14:textId="4AE499C1" w:rsidR="00581C3B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Pečovatelská služba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</w:t>
      </w:r>
      <w:proofErr w:type="gramStart"/>
      <w:r w:rsidR="00435D1D">
        <w:rPr>
          <w:rFonts w:ascii="Times New Roman" w:hAnsi="Times New Roman" w:cs="Times New Roman"/>
          <w:color w:val="auto"/>
          <w:sz w:val="24"/>
          <w:szCs w:val="24"/>
        </w:rPr>
        <w:t>14 - 15</w:t>
      </w:r>
      <w:proofErr w:type="gramEnd"/>
    </w:p>
    <w:p w14:paraId="172C1C48" w14:textId="3EEB53E9" w:rsidR="00581C3B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. Půjčovna kompenzačních pomůcek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</w:t>
      </w:r>
      <w:r w:rsidR="00435D1D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1</w:t>
      </w:r>
      <w:r w:rsidR="00435D1D">
        <w:rPr>
          <w:rFonts w:ascii="Times New Roman" w:hAnsi="Times New Roman" w:cs="Times New Roman"/>
          <w:color w:val="auto"/>
          <w:sz w:val="24"/>
          <w:szCs w:val="24"/>
        </w:rPr>
        <w:t>6</w:t>
      </w:r>
    </w:p>
    <w:p w14:paraId="1245B46D" w14:textId="64FEE078" w:rsidR="00581C3B" w:rsidRPr="002A4CCE" w:rsidRDefault="00257B77" w:rsidP="00075A55">
      <w:pPr>
        <w:pStyle w:val="Obsah1"/>
        <w:tabs>
          <w:tab w:val="right" w:leader="underscore" w:pos="8186"/>
        </w:tabs>
        <w:rPr>
          <w:rFonts w:ascii="Times New Roman" w:hAnsi="Times New Roman" w:cs="Times New Roman"/>
          <w:color w:val="auto"/>
          <w:sz w:val="24"/>
          <w:szCs w:val="24"/>
        </w:rPr>
      </w:pPr>
      <w:r w:rsidRPr="002A4CCE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435D1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4CCE" w:rsidRPr="002A4C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Hospodaření v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581C3B" w:rsidRPr="002A4CCE">
        <w:rPr>
          <w:rFonts w:ascii="Times New Roman" w:hAnsi="Times New Roman" w:cs="Times New Roman"/>
          <w:color w:val="auto"/>
          <w:sz w:val="24"/>
          <w:szCs w:val="24"/>
        </w:rPr>
        <w:t>organizaci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</w:t>
      </w:r>
      <w:r w:rsidR="00435D1D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C97E26"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proofErr w:type="gramStart"/>
      <w:r w:rsidR="00435D1D">
        <w:rPr>
          <w:rFonts w:ascii="Times New Roman" w:hAnsi="Times New Roman" w:cs="Times New Roman"/>
          <w:color w:val="auto"/>
          <w:sz w:val="24"/>
          <w:szCs w:val="24"/>
        </w:rPr>
        <w:t>17 - 18</w:t>
      </w:r>
      <w:proofErr w:type="gramEnd"/>
    </w:p>
    <w:p w14:paraId="5DB3EE2A" w14:textId="650BA207" w:rsidR="008F4CD5" w:rsidRDefault="008F4CD5" w:rsidP="008F4CD5">
      <w:pPr>
        <w:rPr>
          <w:lang w:eastAsia="cs-CZ"/>
        </w:rPr>
      </w:pPr>
    </w:p>
    <w:p w14:paraId="0A53D750" w14:textId="4D77D9B3" w:rsidR="008F4CD5" w:rsidRDefault="008F4CD5" w:rsidP="008F4CD5">
      <w:pPr>
        <w:rPr>
          <w:lang w:eastAsia="cs-CZ"/>
        </w:rPr>
      </w:pPr>
    </w:p>
    <w:p w14:paraId="09E7865E" w14:textId="121A6B90" w:rsidR="008F4CD5" w:rsidRDefault="008F4CD5" w:rsidP="008F4CD5">
      <w:pPr>
        <w:rPr>
          <w:lang w:eastAsia="cs-CZ"/>
        </w:rPr>
      </w:pPr>
    </w:p>
    <w:p w14:paraId="1A9D3B9F" w14:textId="1D05011B" w:rsidR="008F4CD5" w:rsidRDefault="008F4CD5" w:rsidP="008F4CD5">
      <w:pPr>
        <w:rPr>
          <w:lang w:eastAsia="cs-CZ"/>
        </w:rPr>
      </w:pPr>
    </w:p>
    <w:p w14:paraId="64082114" w14:textId="26E9E5EB" w:rsidR="008F4CD5" w:rsidRDefault="008F4CD5" w:rsidP="008F4CD5">
      <w:pPr>
        <w:rPr>
          <w:lang w:eastAsia="cs-CZ"/>
        </w:rPr>
      </w:pPr>
    </w:p>
    <w:p w14:paraId="76262031" w14:textId="2FADDE01" w:rsidR="008F4CD5" w:rsidRDefault="008F4CD5" w:rsidP="008F4CD5">
      <w:pPr>
        <w:rPr>
          <w:lang w:eastAsia="cs-CZ"/>
        </w:rPr>
      </w:pPr>
    </w:p>
    <w:p w14:paraId="3C2A9CE9" w14:textId="3C330D19" w:rsidR="00B31850" w:rsidRDefault="00B31850">
      <w:pPr>
        <w:rPr>
          <w:lang w:eastAsia="cs-CZ"/>
        </w:rPr>
      </w:pPr>
      <w:r>
        <w:rPr>
          <w:lang w:eastAsia="cs-CZ"/>
        </w:rPr>
        <w:br w:type="page"/>
      </w:r>
    </w:p>
    <w:p w14:paraId="338EE0F1" w14:textId="6C8E9E18" w:rsidR="00C946AA" w:rsidRDefault="00257B77" w:rsidP="00C946AA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0070C0"/>
          <w:sz w:val="36"/>
          <w:szCs w:val="36"/>
          <w:lang w:eastAsia="zh-CN"/>
        </w:rPr>
      </w:pPr>
      <w:r w:rsidRPr="00CD2B21">
        <w:rPr>
          <w:rFonts w:ascii="Times New Roman" w:eastAsia="Lucida Sans Unicode" w:hAnsi="Times New Roman" w:cs="Times New Roman"/>
          <w:color w:val="0070C0"/>
          <w:sz w:val="36"/>
          <w:szCs w:val="36"/>
          <w:lang w:eastAsia="zh-CN"/>
        </w:rPr>
        <w:lastRenderedPageBreak/>
        <w:t xml:space="preserve">1. </w:t>
      </w:r>
      <w:r w:rsidR="00C946AA" w:rsidRPr="00CD2B21">
        <w:rPr>
          <w:rFonts w:ascii="Times New Roman" w:eastAsia="Lucida Sans Unicode" w:hAnsi="Times New Roman" w:cs="Times New Roman"/>
          <w:color w:val="0070C0"/>
          <w:sz w:val="36"/>
          <w:szCs w:val="36"/>
          <w:lang w:eastAsia="zh-CN"/>
        </w:rPr>
        <w:t>Základní informace</w:t>
      </w:r>
    </w:p>
    <w:p w14:paraId="3653E214" w14:textId="77777777" w:rsidR="00503AFD" w:rsidRPr="00581C3B" w:rsidRDefault="00503AFD" w:rsidP="00C946AA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2E74B5" w:themeColor="accent1" w:themeShade="BF"/>
          <w:sz w:val="36"/>
          <w:szCs w:val="36"/>
          <w:lang w:eastAsia="zh-CN"/>
        </w:rPr>
      </w:pPr>
    </w:p>
    <w:p w14:paraId="3659D153" w14:textId="77777777" w:rsidR="00A730AA" w:rsidRPr="00A730AA" w:rsidRDefault="00A730AA" w:rsidP="00C946AA">
      <w:pPr>
        <w:keepNext/>
        <w:keepLines/>
        <w:spacing w:before="240" w:after="0"/>
        <w:outlineLvl w:val="0"/>
        <w:rPr>
          <w:rFonts w:ascii="Times New Roman" w:eastAsia="Lucida Sans Unicode" w:hAnsi="Times New Roman" w:cs="Times New Roman"/>
          <w:color w:val="2E74B5" w:themeColor="accent1" w:themeShade="BF"/>
          <w:sz w:val="20"/>
          <w:szCs w:val="20"/>
          <w:lang w:eastAsia="zh-CN"/>
        </w:rPr>
      </w:pPr>
    </w:p>
    <w:p w14:paraId="0B583F0B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Název: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F926CD">
        <w:rPr>
          <w:rFonts w:ascii="Times New Roman" w:eastAsia="Lucida Sans Unicode" w:hAnsi="Times New Roman" w:cs="Times New Roman"/>
          <w:b/>
          <w:bCs/>
          <w:sz w:val="24"/>
          <w:szCs w:val="24"/>
          <w:lang w:eastAsia="zh-CN"/>
        </w:rPr>
        <w:t>Domov pro seniory</w:t>
      </w:r>
    </w:p>
    <w:p w14:paraId="53773308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12"/>
          <w:szCs w:val="12"/>
          <w:lang w:eastAsia="zh-CN"/>
        </w:rPr>
      </w:pPr>
    </w:p>
    <w:p w14:paraId="1AB73EA8" w14:textId="355B8534" w:rsidR="00C946AA" w:rsidRPr="00C946AA" w:rsidRDefault="006A108F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Provozované služby:</w:t>
      </w:r>
      <w:r w:rsidR="00C946AA"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="00C946AA"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="00C946AA"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Domov pro seniory</w:t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 </w:t>
      </w:r>
      <w:r w:rsidR="00C946AA"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(pobytová služba</w:t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, IČS </w:t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4274986</w:t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>)</w:t>
      </w:r>
    </w:p>
    <w:p w14:paraId="2E370F2F" w14:textId="77777777" w:rsid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</w:p>
    <w:p w14:paraId="6410DED0" w14:textId="114E3AC5" w:rsidR="00C946AA" w:rsidRDefault="00C946AA" w:rsidP="006A108F">
      <w:pPr>
        <w:widowControl w:val="0"/>
        <w:suppressAutoHyphens/>
        <w:spacing w:after="0" w:line="276" w:lineRule="auto"/>
        <w:ind w:left="2124" w:firstLine="708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Pečovatelská služba</w:t>
      </w:r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 </w:t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(terénní a ambulantní forma</w:t>
      </w:r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, IČS </w:t>
      </w:r>
      <w:r w:rsidR="006A108F"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4423601</w:t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)</w:t>
      </w:r>
    </w:p>
    <w:p w14:paraId="01314FFE" w14:textId="77777777" w:rsidR="006A108F" w:rsidRPr="00C946AA" w:rsidRDefault="006A108F" w:rsidP="006A108F">
      <w:pPr>
        <w:widowControl w:val="0"/>
        <w:suppressAutoHyphens/>
        <w:spacing w:after="0" w:line="276" w:lineRule="auto"/>
        <w:ind w:left="2124" w:firstLine="708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</w:p>
    <w:p w14:paraId="2D9CD652" w14:textId="77777777" w:rsidR="00C946AA" w:rsidRPr="00C946AA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  <w:t>Půjčovna kompenzačních pomůcek</w:t>
      </w:r>
    </w:p>
    <w:p w14:paraId="74D6C680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12"/>
          <w:szCs w:val="12"/>
          <w:lang w:eastAsia="zh-CN"/>
        </w:rPr>
      </w:pPr>
    </w:p>
    <w:p w14:paraId="6E8A1DF9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Právní forma: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příspěvková organizace</w:t>
      </w:r>
    </w:p>
    <w:p w14:paraId="43ACD4DD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</w:p>
    <w:p w14:paraId="586F026B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Statutární zástupce: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Mgr. Hana Baušová</w:t>
      </w:r>
    </w:p>
    <w:p w14:paraId="35BC9E6F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</w:p>
    <w:p w14:paraId="2016E0D1" w14:textId="2E5AC163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Tel</w:t>
      </w:r>
      <w:r w:rsidR="006A108F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efon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:</w:t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 </w:t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  <w:t>380 706 210</w:t>
      </w:r>
    </w:p>
    <w:p w14:paraId="28BB7942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12"/>
          <w:szCs w:val="12"/>
          <w:lang w:eastAsia="zh-CN"/>
        </w:rPr>
      </w:pPr>
    </w:p>
    <w:p w14:paraId="3B27AFD2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Web: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hyperlink r:id="rId11" w:history="1">
        <w:r w:rsidRPr="00C946AA">
          <w:rPr>
            <w:rFonts w:ascii="Times New Roman" w:eastAsia="Lucida Sans Unicode" w:hAnsi="Times New Roman" w:cs="Times New Roman"/>
            <w:sz w:val="24"/>
            <w:szCs w:val="24"/>
            <w:lang w:eastAsia="zh-CN"/>
          </w:rPr>
          <w:t>www.domovblatna.cz</w:t>
        </w:r>
      </w:hyperlink>
    </w:p>
    <w:p w14:paraId="7C90D2C4" w14:textId="6AB9B08E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</w:p>
    <w:p w14:paraId="6EA098AD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IČO: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00668109</w:t>
      </w:r>
    </w:p>
    <w:p w14:paraId="220E2A00" w14:textId="77777777" w:rsidR="00C946AA" w:rsidRPr="006A108F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</w:p>
    <w:p w14:paraId="146E03DD" w14:textId="77777777" w:rsidR="00C946AA" w:rsidRPr="00C946AA" w:rsidRDefault="00C946AA" w:rsidP="00F33138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Bankovní spojení: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Komerční banka, a. s. </w:t>
      </w:r>
    </w:p>
    <w:p w14:paraId="5B970229" w14:textId="77777777" w:rsidR="00C946AA" w:rsidRPr="00C946AA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  <w:t>pobočka Blatná</w:t>
      </w:r>
    </w:p>
    <w:p w14:paraId="4B3AC6AB" w14:textId="77777777" w:rsidR="00C946AA" w:rsidRPr="00C946AA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  <w:t>Číslo účtu: 115-3420270297/0100</w:t>
      </w:r>
    </w:p>
    <w:p w14:paraId="536362FF" w14:textId="77777777" w:rsidR="006A108F" w:rsidRDefault="006A108F" w:rsidP="006A108F">
      <w:pPr>
        <w:widowControl w:val="0"/>
        <w:suppressAutoHyphens/>
        <w:spacing w:after="0" w:line="276" w:lineRule="auto"/>
        <w:rPr>
          <w:rStyle w:val="Siln"/>
          <w:rFonts w:ascii="Times New Roman" w:hAnsi="Times New Roman" w:cs="Times New Roman"/>
          <w:sz w:val="24"/>
          <w:szCs w:val="24"/>
        </w:rPr>
      </w:pPr>
    </w:p>
    <w:p w14:paraId="5C1475AD" w14:textId="04192314" w:rsidR="006A108F" w:rsidRDefault="006A108F" w:rsidP="006A108F">
      <w:pPr>
        <w:widowControl w:val="0"/>
        <w:suppressAutoHyphens/>
        <w:spacing w:after="0" w:line="276" w:lineRule="auto"/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</w:pPr>
      <w:r w:rsidRPr="00581C3B">
        <w:rPr>
          <w:rStyle w:val="Siln"/>
          <w:rFonts w:ascii="Times New Roman" w:hAnsi="Times New Roman" w:cs="Times New Roman"/>
          <w:sz w:val="24"/>
          <w:szCs w:val="24"/>
        </w:rPr>
        <w:t xml:space="preserve">Počet </w:t>
      </w:r>
      <w:r>
        <w:rPr>
          <w:rStyle w:val="Siln"/>
          <w:rFonts w:ascii="Times New Roman" w:hAnsi="Times New Roman" w:cs="Times New Roman"/>
          <w:sz w:val="24"/>
          <w:szCs w:val="24"/>
        </w:rPr>
        <w:t>lůžek</w:t>
      </w:r>
      <w:r w:rsidRPr="00581C3B">
        <w:rPr>
          <w:rStyle w:val="Siln"/>
          <w:rFonts w:ascii="Times New Roman" w:hAnsi="Times New Roman" w:cs="Times New Roman"/>
          <w:sz w:val="24"/>
          <w:szCs w:val="24"/>
        </w:rPr>
        <w:t>: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ab/>
        <w:t>89</w:t>
      </w:r>
    </w:p>
    <w:p w14:paraId="17F35FAB" w14:textId="77777777" w:rsidR="006A108F" w:rsidRPr="006A108F" w:rsidRDefault="006A108F" w:rsidP="006A108F">
      <w:pPr>
        <w:widowControl w:val="0"/>
        <w:suppressAutoHyphens/>
        <w:spacing w:after="0" w:line="276" w:lineRule="auto"/>
        <w:rPr>
          <w:rStyle w:val="Siln"/>
          <w:rFonts w:ascii="Times New Roman" w:hAnsi="Times New Roman" w:cs="Times New Roman"/>
          <w:sz w:val="20"/>
          <w:szCs w:val="20"/>
        </w:rPr>
      </w:pPr>
    </w:p>
    <w:p w14:paraId="6EA9D339" w14:textId="77777777" w:rsidR="006A108F" w:rsidRPr="00581C3B" w:rsidRDefault="006A108F" w:rsidP="006A108F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bCs/>
          <w:sz w:val="24"/>
          <w:szCs w:val="24"/>
          <w:lang w:eastAsia="zh-CN"/>
        </w:rPr>
      </w:pPr>
      <w:r w:rsidRPr="00581C3B">
        <w:rPr>
          <w:rStyle w:val="Siln"/>
          <w:rFonts w:ascii="Times New Roman" w:hAnsi="Times New Roman" w:cs="Times New Roman"/>
          <w:sz w:val="24"/>
          <w:szCs w:val="24"/>
        </w:rPr>
        <w:t xml:space="preserve">Počet </w:t>
      </w:r>
      <w:proofErr w:type="gramStart"/>
      <w:r w:rsidRPr="00581C3B">
        <w:rPr>
          <w:rStyle w:val="Siln"/>
          <w:rFonts w:ascii="Times New Roman" w:hAnsi="Times New Roman" w:cs="Times New Roman"/>
          <w:sz w:val="24"/>
          <w:szCs w:val="24"/>
        </w:rPr>
        <w:t>zaměstnanců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:  74</w:t>
      </w:r>
      <w:proofErr w:type="gramEnd"/>
    </w:p>
    <w:p w14:paraId="28E47DEA" w14:textId="4B14DE46" w:rsidR="00C946AA" w:rsidRDefault="00C946AA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</w:p>
    <w:p w14:paraId="7AA0086E" w14:textId="77777777" w:rsidR="00503AFD" w:rsidRPr="00C946AA" w:rsidRDefault="00503AFD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</w:pPr>
    </w:p>
    <w:p w14:paraId="60BF5425" w14:textId="67DE1C3D" w:rsidR="00C946AA" w:rsidRPr="00C946AA" w:rsidRDefault="00C946AA" w:rsidP="006A108F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>Zřizovatel:</w:t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b/>
          <w:sz w:val="24"/>
          <w:szCs w:val="24"/>
          <w:lang w:eastAsia="zh-CN"/>
        </w:rPr>
        <w:tab/>
      </w:r>
      <w:r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Město Blatná</w:t>
      </w:r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>,</w:t>
      </w:r>
      <w:r w:rsidR="006A108F" w:rsidRP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 </w:t>
      </w:r>
      <w:r w:rsidR="006A108F" w:rsidRPr="00C946AA">
        <w:rPr>
          <w:rFonts w:ascii="Times New Roman" w:eastAsia="Lucida Sans Unicode" w:hAnsi="Times New Roman" w:cs="Times New Roman"/>
          <w:sz w:val="24"/>
          <w:szCs w:val="24"/>
          <w:lang w:eastAsia="zh-CN"/>
        </w:rPr>
        <w:t>tř. T. G. Masaryka 322</w:t>
      </w:r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, 388 </w:t>
      </w:r>
      <w:proofErr w:type="gramStart"/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>01  Blatná</w:t>
      </w:r>
      <w:proofErr w:type="gramEnd"/>
    </w:p>
    <w:p w14:paraId="270BFCFD" w14:textId="1970069B" w:rsidR="00C946AA" w:rsidRPr="00C946AA" w:rsidRDefault="006A108F" w:rsidP="006A108F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>
        <w:rPr>
          <w:noProof/>
          <w:lang w:eastAsia="cs-CZ"/>
        </w:rPr>
        <w:drawing>
          <wp:inline distT="0" distB="0" distL="0" distR="0" wp14:anchorId="0AB5BDB1" wp14:editId="793AEDDD">
            <wp:extent cx="535940" cy="638310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0" cy="6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8984" w14:textId="68705E77" w:rsidR="006A108F" w:rsidRDefault="006A108F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bCs/>
          <w:sz w:val="24"/>
          <w:szCs w:val="24"/>
          <w:lang w:eastAsia="zh-CN"/>
        </w:rPr>
      </w:pPr>
    </w:p>
    <w:p w14:paraId="39E4FAD6" w14:textId="77777777" w:rsidR="00503AFD" w:rsidRDefault="00503AFD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b/>
          <w:bCs/>
          <w:sz w:val="24"/>
          <w:szCs w:val="24"/>
          <w:lang w:eastAsia="zh-CN"/>
        </w:rPr>
      </w:pPr>
    </w:p>
    <w:p w14:paraId="659F5211" w14:textId="6A7716C8" w:rsidR="00581C3B" w:rsidRDefault="00581C3B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  <w:r w:rsidRPr="00581C3B">
        <w:rPr>
          <w:rFonts w:ascii="Times New Roman" w:eastAsia="Lucida Sans Unicode" w:hAnsi="Times New Roman" w:cs="Times New Roman"/>
          <w:b/>
          <w:bCs/>
          <w:sz w:val="24"/>
          <w:szCs w:val="24"/>
          <w:lang w:eastAsia="zh-CN"/>
        </w:rPr>
        <w:t>Podporovatel:</w:t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  <w:t>Jihočeský kraj</w:t>
      </w:r>
      <w:r w:rsidR="006A108F">
        <w:rPr>
          <w:rFonts w:ascii="Times New Roman" w:eastAsia="Lucida Sans Unicode" w:hAnsi="Times New Roman" w:cs="Times New Roman"/>
          <w:sz w:val="24"/>
          <w:szCs w:val="24"/>
          <w:lang w:eastAsia="zh-CN"/>
        </w:rPr>
        <w:t>,</w:t>
      </w:r>
      <w:r w:rsidR="006A108F" w:rsidRPr="006A108F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A108F" w:rsidRPr="00581C3B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U Zimního stadionu 1952/</w:t>
      </w:r>
      <w:r w:rsidR="006A108F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2, 370 </w:t>
      </w:r>
      <w:proofErr w:type="gramStart"/>
      <w:r w:rsidR="006A108F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06  České</w:t>
      </w:r>
      <w:proofErr w:type="gramEnd"/>
      <w:r w:rsidR="006A108F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 Budějovice</w:t>
      </w:r>
      <w:r w:rsidR="006A108F">
        <w:rPr>
          <w:noProof/>
          <w:lang w:eastAsia="cs-CZ"/>
        </w:rPr>
        <w:drawing>
          <wp:inline distT="0" distB="0" distL="0" distR="0" wp14:anchorId="6482E254" wp14:editId="0C31A508">
            <wp:extent cx="1257299" cy="62865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9" cy="6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14B">
        <w:rPr>
          <w:rFonts w:ascii="Times New Roman" w:eastAsia="Lucida Sans Unicode" w:hAnsi="Times New Roman" w:cs="Times New Roman"/>
          <w:sz w:val="24"/>
          <w:szCs w:val="24"/>
          <w:lang w:eastAsia="zh-CN"/>
        </w:rPr>
        <w:tab/>
      </w:r>
    </w:p>
    <w:p w14:paraId="75B1EE04" w14:textId="77777777" w:rsidR="00020181" w:rsidRDefault="00020181" w:rsidP="00C946AA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</w:p>
    <w:p w14:paraId="2E5DD208" w14:textId="77777777" w:rsidR="00020181" w:rsidRDefault="00020181" w:rsidP="005D014B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</w:p>
    <w:p w14:paraId="5BA372E1" w14:textId="77777777" w:rsidR="00020181" w:rsidRDefault="00020181" w:rsidP="005D014B">
      <w:pPr>
        <w:widowControl w:val="0"/>
        <w:suppressAutoHyphens/>
        <w:spacing w:after="0" w:line="276" w:lineRule="auto"/>
        <w:rPr>
          <w:rFonts w:ascii="Times New Roman" w:eastAsia="Lucida Sans Unicode" w:hAnsi="Times New Roman" w:cs="Times New Roman"/>
          <w:sz w:val="24"/>
          <w:szCs w:val="24"/>
          <w:lang w:eastAsia="zh-CN"/>
        </w:rPr>
      </w:pPr>
    </w:p>
    <w:p w14:paraId="2F17121A" w14:textId="4FA407F6" w:rsidR="00A76944" w:rsidRPr="00CD2B21" w:rsidRDefault="00020181" w:rsidP="00503AFD">
      <w:pPr>
        <w:widowControl w:val="0"/>
        <w:suppressAutoHyphens/>
        <w:spacing w:after="0" w:line="276" w:lineRule="auto"/>
        <w:rPr>
          <w:rFonts w:ascii="Times New Roman" w:eastAsiaTheme="majorEastAsia" w:hAnsi="Times New Roman" w:cs="Times New Roman"/>
          <w:color w:val="0070C0"/>
          <w:sz w:val="36"/>
          <w:szCs w:val="36"/>
        </w:rPr>
      </w:pPr>
      <w:r>
        <w:rPr>
          <w:rFonts w:ascii="Times New Roman" w:eastAsiaTheme="majorEastAsia" w:hAnsi="Times New Roman" w:cs="Times New Roman"/>
          <w:color w:val="0070C0"/>
          <w:sz w:val="36"/>
          <w:szCs w:val="36"/>
        </w:rPr>
        <w:lastRenderedPageBreak/>
        <w:t>2</w:t>
      </w:r>
      <w:r w:rsidR="008F4CD5" w:rsidRPr="00CD2B21">
        <w:rPr>
          <w:rFonts w:ascii="Times New Roman" w:eastAsiaTheme="majorEastAsia" w:hAnsi="Times New Roman" w:cs="Times New Roman"/>
          <w:color w:val="0070C0"/>
          <w:sz w:val="36"/>
          <w:szCs w:val="36"/>
        </w:rPr>
        <w:t xml:space="preserve">. </w:t>
      </w:r>
      <w:r w:rsidR="00A76944" w:rsidRPr="00CD2B21">
        <w:rPr>
          <w:rFonts w:ascii="Times New Roman" w:eastAsiaTheme="majorEastAsia" w:hAnsi="Times New Roman" w:cs="Times New Roman"/>
          <w:color w:val="0070C0"/>
          <w:sz w:val="36"/>
          <w:szCs w:val="36"/>
        </w:rPr>
        <w:t>Kontakty</w:t>
      </w:r>
    </w:p>
    <w:p w14:paraId="231E44DE" w14:textId="77777777" w:rsidR="00A76944" w:rsidRPr="00A501CD" w:rsidRDefault="00A76944" w:rsidP="00A76944">
      <w:pPr>
        <w:spacing w:before="240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>Recepce </w:t>
      </w:r>
    </w:p>
    <w:p w14:paraId="5B44AED2" w14:textId="77777777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380 706 210</w:t>
      </w:r>
    </w:p>
    <w:p w14:paraId="74F394A3" w14:textId="77777777" w:rsidR="00A76944" w:rsidRPr="00A501CD" w:rsidRDefault="00A76944" w:rsidP="00A76944">
      <w:pPr>
        <w:spacing w:before="240" w:after="120" w:line="240" w:lineRule="auto"/>
        <w:outlineLvl w:val="3"/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>Podatelna</w:t>
      </w:r>
    </w:p>
    <w:p w14:paraId="3F9A3610" w14:textId="77777777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380 706 211</w:t>
      </w:r>
    </w:p>
    <w:p w14:paraId="1AA78E97" w14:textId="77777777" w:rsidR="00503AFD" w:rsidRPr="00503AF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  <w:lang w:eastAsia="cs-CZ"/>
        </w:rPr>
      </w:pP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Úřední hodiny: </w:t>
      </w:r>
      <w:proofErr w:type="gramStart"/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pondělí – pátek</w:t>
      </w:r>
      <w:proofErr w:type="gramEnd"/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8,00 – 14,00 hodin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ID datové schránky: mjzkik6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</w:p>
    <w:p w14:paraId="4746DDFA" w14:textId="0DBCAF8E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cs-CZ"/>
        </w:rPr>
        <w:t>Pověřenec</w:t>
      </w:r>
    </w:p>
    <w:p w14:paraId="04BEA128" w14:textId="77777777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souladu s </w:t>
      </w:r>
      <w:hyperlink r:id="rId14" w:tgtFrame="_blank" w:tooltip=" [nové okno]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Nařízením (EU) 2016/679 (GDPR)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>,  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oznamujeme název pověřence:</w:t>
      </w:r>
    </w:p>
    <w:tbl>
      <w:tblPr>
        <w:tblW w:w="0" w:type="auto"/>
        <w:jc w:val="center"/>
        <w:tblBorders>
          <w:top w:val="outset" w:sz="6" w:space="0" w:color="9D9D9D"/>
          <w:left w:val="outset" w:sz="6" w:space="0" w:color="9D9D9D"/>
          <w:bottom w:val="outset" w:sz="6" w:space="0" w:color="9D9D9D"/>
          <w:right w:val="outset" w:sz="6" w:space="0" w:color="9D9D9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6"/>
        <w:gridCol w:w="5583"/>
      </w:tblGrid>
      <w:tr w:rsidR="00A76944" w:rsidRPr="00A501CD" w14:paraId="320C982E" w14:textId="77777777" w:rsidTr="00503AFD">
        <w:trPr>
          <w:trHeight w:val="400"/>
          <w:jc w:val="center"/>
        </w:trPr>
        <w:tc>
          <w:tcPr>
            <w:tcW w:w="3656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392D23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Název pověřence</w:t>
            </w:r>
          </w:p>
        </w:tc>
        <w:tc>
          <w:tcPr>
            <w:tcW w:w="5583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8554A2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Svazek obcí Blatenska</w:t>
            </w:r>
          </w:p>
        </w:tc>
      </w:tr>
      <w:tr w:rsidR="00A76944" w:rsidRPr="00A501CD" w14:paraId="14316933" w14:textId="77777777" w:rsidTr="00503AFD">
        <w:trPr>
          <w:trHeight w:val="414"/>
          <w:jc w:val="center"/>
        </w:trPr>
        <w:tc>
          <w:tcPr>
            <w:tcW w:w="3656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36E192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Adresa sídla</w:t>
            </w:r>
          </w:p>
        </w:tc>
        <w:tc>
          <w:tcPr>
            <w:tcW w:w="5583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78751B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J. P. Koubka 4, 388 </w:t>
            </w:r>
            <w:proofErr w:type="gramStart"/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01  Blatná</w:t>
            </w:r>
            <w:proofErr w:type="gramEnd"/>
          </w:p>
        </w:tc>
      </w:tr>
      <w:tr w:rsidR="00A76944" w:rsidRPr="00A501CD" w14:paraId="264A93BD" w14:textId="77777777" w:rsidTr="00503AFD">
        <w:trPr>
          <w:trHeight w:val="400"/>
          <w:jc w:val="center"/>
        </w:trPr>
        <w:tc>
          <w:tcPr>
            <w:tcW w:w="3656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9D7B94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Adresa pro doručování</w:t>
            </w:r>
          </w:p>
        </w:tc>
        <w:tc>
          <w:tcPr>
            <w:tcW w:w="5583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9AC37F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Na Tržišti 727, 388 </w:t>
            </w:r>
            <w:proofErr w:type="gramStart"/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01  Blatná</w:t>
            </w:r>
            <w:proofErr w:type="gramEnd"/>
          </w:p>
        </w:tc>
      </w:tr>
      <w:tr w:rsidR="00A76944" w:rsidRPr="00A501CD" w14:paraId="3D0C73B5" w14:textId="77777777" w:rsidTr="00503AFD">
        <w:trPr>
          <w:trHeight w:val="414"/>
          <w:jc w:val="center"/>
        </w:trPr>
        <w:tc>
          <w:tcPr>
            <w:tcW w:w="3656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1280C5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IČ</w:t>
            </w:r>
          </w:p>
        </w:tc>
        <w:tc>
          <w:tcPr>
            <w:tcW w:w="5583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E2C780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68538189</w:t>
            </w:r>
          </w:p>
        </w:tc>
      </w:tr>
      <w:tr w:rsidR="00A76944" w:rsidRPr="00A501CD" w14:paraId="7E032BE4" w14:textId="77777777" w:rsidTr="00503AFD">
        <w:trPr>
          <w:trHeight w:val="590"/>
          <w:jc w:val="center"/>
        </w:trPr>
        <w:tc>
          <w:tcPr>
            <w:tcW w:w="3656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BFCA69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Kontaktní osoba</w:t>
            </w:r>
          </w:p>
        </w:tc>
        <w:tc>
          <w:tcPr>
            <w:tcW w:w="5583" w:type="dxa"/>
            <w:tcBorders>
              <w:top w:val="outset" w:sz="6" w:space="0" w:color="9D9D9D"/>
              <w:left w:val="outset" w:sz="6" w:space="0" w:color="9D9D9D"/>
              <w:bottom w:val="outset" w:sz="6" w:space="0" w:color="9D9D9D"/>
              <w:right w:val="outset" w:sz="6" w:space="0" w:color="9D9D9D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C4E7F3" w14:textId="77777777" w:rsidR="00A76944" w:rsidRPr="00A501CD" w:rsidRDefault="00A76944" w:rsidP="00A76944">
            <w:pPr>
              <w:spacing w:after="16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Dana Vohryzková,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vohryzkova</w:t>
            </w: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@blatensko.eu</w:t>
            </w:r>
            <w:r w:rsidRPr="00A5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br/>
              <w:t xml:space="preserve">tel.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728 881 358</w:t>
            </w:r>
          </w:p>
        </w:tc>
      </w:tr>
    </w:tbl>
    <w:p w14:paraId="5AB7C921" w14:textId="77777777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p w14:paraId="57ABE834" w14:textId="1521D1F6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Mgr. Hana Baušová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  <w:t xml:space="preserve">        Mgr. Markéta Tvrdá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ředitel</w:t>
      </w:r>
      <w:r w:rsidR="00F92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ka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="00F92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   vedoucí zdravotně</w:t>
      </w:r>
      <w:r w:rsidR="00CD2B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ošetřovatelského úseku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>telefon: 380 706 215; 608 609 017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           telefon: 380 706 224; 608 609 015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e-mail: </w:t>
      </w:r>
      <w:hyperlink r:id="rId15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reditelka@domovblatna.cz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           e-mail: </w:t>
      </w:r>
      <w:hyperlink r:id="rId16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vrchnisestra@domovblatna.cz</w:t>
        </w:r>
      </w:hyperlink>
    </w:p>
    <w:p w14:paraId="78F7FE56" w14:textId="2C9E0A83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Mgr. Lenka Fousová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Mgr. </w:t>
      </w:r>
      <w:r w:rsidR="00CD2B2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Ivana Jahodová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vedoucí sociálního úseku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sociální pracovnice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telefon: 380 706 213; 608 609 018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telefon: 380 706 213; 774 479 525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e-mail: </w:t>
      </w:r>
      <w:hyperlink r:id="rId17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socialni@domovblatna.cz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e-mail: </w:t>
      </w:r>
      <w:hyperlink r:id="rId18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socialni@domovblatna.cz</w:t>
        </w:r>
      </w:hyperlink>
    </w:p>
    <w:p w14:paraId="5CE51536" w14:textId="498C094C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Ing. Monika Vítová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Hana Červenková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ekonom, zástupce ředitel</w:t>
      </w:r>
      <w:r w:rsidR="006E536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ky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účetní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telefon: 380 706 212, 608 609 032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telefon: 380 706 212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e-mail: </w:t>
      </w:r>
      <w:hyperlink r:id="rId19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ekonom@domovblatna.cz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e-mail: </w:t>
      </w:r>
      <w:hyperlink r:id="rId20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ucetni.dsblatna@seznam.cz</w:t>
        </w:r>
      </w:hyperlink>
    </w:p>
    <w:p w14:paraId="5B6BAF14" w14:textId="27F32C96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Martina Bláhová, DiS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</w:t>
      </w:r>
      <w:r w:rsidR="00CD2B2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Petra Simandlová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vedoucí stravovacího úseku</w:t>
      </w:r>
      <w:r w:rsidR="006E536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a nutriční terapeut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ab/>
        <w:t xml:space="preserve">          </w:t>
      </w:r>
      <w:r w:rsidR="00CD2B2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pověřena vedením</w:t>
      </w:r>
      <w:r w:rsidRPr="00A501C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provozního úseku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telefon: 380 706 218; 608 609 014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telefon: 380 706 2</w:t>
      </w:r>
      <w:r w:rsidR="00CD2B21"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</w:t>
      </w:r>
      <w:r w:rsidR="00CD2B21">
        <w:rPr>
          <w:rFonts w:ascii="Times New Roman" w:eastAsia="Times New Roman" w:hAnsi="Times New Roman" w:cs="Times New Roman"/>
          <w:sz w:val="24"/>
          <w:szCs w:val="24"/>
          <w:lang w:eastAsia="cs-CZ"/>
        </w:rPr>
        <w:t>733 714 190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e-mail: </w:t>
      </w:r>
      <w:hyperlink r:id="rId21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kuchyne.dsblatna@seznam.cz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e-mail: </w:t>
      </w:r>
      <w:hyperlink r:id="rId22" w:history="1">
        <w:r w:rsidR="00CD2B21" w:rsidRPr="00CD2B21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simandlova.dsblatna@seznam.cz</w:t>
        </w:r>
      </w:hyperlink>
    </w:p>
    <w:p w14:paraId="4D2872C6" w14:textId="3E2FADAE" w:rsidR="00A76944" w:rsidRPr="00A501CD" w:rsidRDefault="00A76944" w:rsidP="00A76944">
      <w:pPr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Miroslav Pikl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  <w:t xml:space="preserve">        </w:t>
      </w:r>
      <w:r w:rsidR="00F92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Václav Zoubek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vedoucí technického úseku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  <w:t xml:space="preserve">        </w:t>
      </w:r>
      <w:r w:rsidR="00F92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F926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údržba</w:t>
      </w:r>
      <w:r w:rsidR="00CD2B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 řidič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>telefon: 380 706 217; 608 609 037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</w:t>
      </w:r>
      <w:r w:rsidR="00F926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telefon: 380 706 217; 608 609 016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e-mail:</w:t>
      </w:r>
      <w:hyperlink r:id="rId23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udrzba.dsblatna@seznam.cz</w:t>
        </w:r>
      </w:hyperlink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</w:t>
      </w:r>
      <w:r w:rsidR="00F926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A501CD">
        <w:rPr>
          <w:rFonts w:ascii="Times New Roman" w:eastAsia="Times New Roman" w:hAnsi="Times New Roman" w:cs="Times New Roman"/>
          <w:sz w:val="24"/>
          <w:szCs w:val="24"/>
          <w:lang w:eastAsia="cs-CZ"/>
        </w:rPr>
        <w:t>e-mail:</w:t>
      </w:r>
      <w:hyperlink r:id="rId24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udrzba.dsblatna@seznam.cz</w:t>
        </w:r>
      </w:hyperlink>
    </w:p>
    <w:p w14:paraId="23C7EDF9" w14:textId="62BA68D7" w:rsidR="00A76944" w:rsidRPr="00CD2B21" w:rsidRDefault="00257B77" w:rsidP="00A76944">
      <w:pPr>
        <w:spacing w:before="24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cs-CZ"/>
        </w:rPr>
      </w:pPr>
      <w:proofErr w:type="gramStart"/>
      <w:r w:rsidRPr="00CD2B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cs-CZ"/>
        </w:rPr>
        <w:lastRenderedPageBreak/>
        <w:t xml:space="preserve">2.1  </w:t>
      </w:r>
      <w:r w:rsidR="00A76944" w:rsidRPr="00CD2B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cs-CZ"/>
        </w:rPr>
        <w:t>Kontaktní</w:t>
      </w:r>
      <w:proofErr w:type="gramEnd"/>
      <w:r w:rsidR="00A76944" w:rsidRPr="00CD2B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cs-CZ"/>
        </w:rPr>
        <w:t xml:space="preserve"> osoby – terénní služba</w:t>
      </w:r>
    </w:p>
    <w:p w14:paraId="48012D58" w14:textId="4B48B1FB" w:rsidR="00A76944" w:rsidRPr="00A501CD" w:rsidRDefault="00CD2B21" w:rsidP="00A76944">
      <w:pPr>
        <w:spacing w:before="240" w:after="12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Bc. Michaela Valášková</w:t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, DiS</w:t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A76944"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vedoucí pečovatelské služby</w:t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         </w:t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telefon: 383 422 653; 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5 196 343</w:t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         </w:t>
      </w:r>
      <w:r w:rsidR="00A76944"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e-mail: </w:t>
      </w:r>
      <w:hyperlink r:id="rId25" w:history="1">
        <w:r w:rsidR="00A76944"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pecovatelska.dsblatna@seznam.cz</w:t>
        </w:r>
      </w:hyperlink>
      <w:r w:rsidR="00A76944"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 xml:space="preserve">  </w:t>
      </w:r>
      <w:r w:rsidR="00A76944"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="00A76944"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  <w:t xml:space="preserve">         </w:t>
      </w:r>
    </w:p>
    <w:p w14:paraId="7C1320AC" w14:textId="1999902A" w:rsidR="00A76944" w:rsidRPr="00A501CD" w:rsidRDefault="00CD2B21" w:rsidP="00257B7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Mgr. Hana Povrová</w:t>
      </w:r>
    </w:p>
    <w:p w14:paraId="04D954A2" w14:textId="3CA71EB8" w:rsidR="00A76944" w:rsidRPr="00CD2B21" w:rsidRDefault="00257B77" w:rsidP="00257B7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D2B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sociální pracovnice Pečovatelské služby</w:t>
      </w:r>
    </w:p>
    <w:p w14:paraId="20907EEE" w14:textId="0047399C" w:rsidR="00A76944" w:rsidRPr="00A501CD" w:rsidRDefault="00257B77" w:rsidP="00257B77">
      <w:pPr>
        <w:spacing w:after="0" w:line="240" w:lineRule="auto"/>
        <w:rPr>
          <w:rFonts w:ascii="Times New Roman" w:hAnsi="Times New Roman" w:cs="Times New Roman"/>
        </w:rPr>
      </w:pP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telefon: 383 422 653; </w:t>
      </w:r>
      <w:r w:rsidR="00CD2B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773 497 591</w:t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  <w:r w:rsidRPr="00A501CD">
        <w:rPr>
          <w:rFonts w:ascii="Times New Roman" w:eastAsia="Times New Roman" w:hAnsi="Times New Roman" w:cs="Times New Roman"/>
          <w:b/>
          <w:bCs/>
          <w:color w:val="06054A"/>
          <w:sz w:val="24"/>
          <w:szCs w:val="24"/>
          <w:lang w:eastAsia="cs-CZ"/>
        </w:rPr>
        <w:tab/>
      </w:r>
    </w:p>
    <w:p w14:paraId="7D883C90" w14:textId="77777777" w:rsidR="00CD2B21" w:rsidRDefault="00CD2B21" w:rsidP="00CD2B21">
      <w:pPr>
        <w:spacing w:after="16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14:paraId="73987A39" w14:textId="2ABAF1CC" w:rsidR="00CD2B21" w:rsidRPr="00A501CD" w:rsidRDefault="00CD2B21" w:rsidP="00CD2B21">
      <w:pPr>
        <w:spacing w:after="16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A50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Půjčovna kompenzačních pomůcek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telefon: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773 497 591, H. Povrová</w:t>
      </w:r>
      <w:r w:rsidRPr="00A501C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e-mail: </w:t>
      </w:r>
      <w:hyperlink r:id="rId26" w:history="1">
        <w:r w:rsidRPr="00A501C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pecovatelska.dsblatna@seznam.cz</w:t>
        </w:r>
      </w:hyperlink>
    </w:p>
    <w:p w14:paraId="62622D27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6B6B0FF3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054FD4DE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62A5F83A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430B006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2ADD9FB0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343DDAF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2D9C45A3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5F28477E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274B9F57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B2C9C08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96AA711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2B97E795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7D9BFFA4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64AB1F7A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3E3708D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76193E9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15741E73" w14:textId="77777777" w:rsidR="00A76944" w:rsidRPr="00A501CD" w:rsidRDefault="00A76944" w:rsidP="00A76944">
      <w:pPr>
        <w:rPr>
          <w:rFonts w:ascii="Times New Roman" w:hAnsi="Times New Roman" w:cs="Times New Roman"/>
        </w:rPr>
      </w:pPr>
    </w:p>
    <w:p w14:paraId="22C0DC39" w14:textId="77777777" w:rsidR="00A76944" w:rsidRPr="00A501CD" w:rsidRDefault="00A76944" w:rsidP="00A7694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CD4442" w14:textId="77777777" w:rsidR="00A76944" w:rsidRDefault="00A76944" w:rsidP="00A7694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439DA8" w14:textId="77777777" w:rsidR="008F4CD5" w:rsidRDefault="008F4CD5" w:rsidP="00A76944">
      <w:pPr>
        <w:rPr>
          <w:rFonts w:ascii="Times New Roman" w:hAnsi="Times New Roman" w:cs="Times New Roman"/>
          <w:b/>
          <w:color w:val="FFC000"/>
          <w:sz w:val="36"/>
          <w:szCs w:val="36"/>
        </w:rPr>
      </w:pPr>
    </w:p>
    <w:p w14:paraId="5E9DCD27" w14:textId="52FB2191" w:rsidR="00A76944" w:rsidRPr="00CD2B21" w:rsidRDefault="00257B77" w:rsidP="00A7694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D2B21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3. </w:t>
      </w:r>
      <w:r w:rsidR="00A76944" w:rsidRPr="00CD2B21">
        <w:rPr>
          <w:rFonts w:ascii="Times New Roman" w:hAnsi="Times New Roman" w:cs="Times New Roman"/>
          <w:b/>
          <w:color w:val="0070C0"/>
          <w:sz w:val="36"/>
          <w:szCs w:val="36"/>
        </w:rPr>
        <w:t>Úvodní slovo ředitelky:</w:t>
      </w:r>
    </w:p>
    <w:p w14:paraId="66D44C59" w14:textId="77777777" w:rsidR="00A76944" w:rsidRDefault="00A76944" w:rsidP="00A76944">
      <w:pPr>
        <w:rPr>
          <w:rFonts w:ascii="Times New Roman" w:hAnsi="Times New Roman" w:cs="Times New Roman"/>
          <w:bCs/>
          <w:sz w:val="24"/>
          <w:szCs w:val="24"/>
        </w:rPr>
      </w:pPr>
    </w:p>
    <w:p w14:paraId="7981E3D8" w14:textId="77777777" w:rsidR="00A76944" w:rsidRPr="000F0AD4" w:rsidRDefault="00A76944" w:rsidP="00A7694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F0AD4">
        <w:rPr>
          <w:rFonts w:ascii="Times New Roman" w:hAnsi="Times New Roman" w:cs="Times New Roman"/>
          <w:bCs/>
          <w:sz w:val="24"/>
          <w:szCs w:val="24"/>
        </w:rPr>
        <w:t>Vážení čtenáři,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70EDCCB" w14:textId="2EF8D466" w:rsidR="00A76944" w:rsidRDefault="00A730AA" w:rsidP="00A7694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A76944">
        <w:rPr>
          <w:rFonts w:ascii="Times New Roman" w:hAnsi="Times New Roman" w:cs="Times New Roman"/>
          <w:bCs/>
          <w:sz w:val="24"/>
          <w:szCs w:val="24"/>
        </w:rPr>
        <w:t>rok 20</w:t>
      </w:r>
      <w:r w:rsidR="00FF75E0">
        <w:rPr>
          <w:rFonts w:ascii="Times New Roman" w:hAnsi="Times New Roman" w:cs="Times New Roman"/>
          <w:bCs/>
          <w:sz w:val="24"/>
          <w:szCs w:val="24"/>
        </w:rPr>
        <w:t>20</w:t>
      </w:r>
      <w:r w:rsidR="00A76944">
        <w:rPr>
          <w:rFonts w:ascii="Times New Roman" w:hAnsi="Times New Roman" w:cs="Times New Roman"/>
          <w:bCs/>
          <w:sz w:val="24"/>
          <w:szCs w:val="24"/>
        </w:rPr>
        <w:t xml:space="preserve"> byl </w:t>
      </w:r>
      <w:r w:rsidR="00FF75E0">
        <w:rPr>
          <w:rFonts w:ascii="Times New Roman" w:hAnsi="Times New Roman" w:cs="Times New Roman"/>
          <w:bCs/>
          <w:sz w:val="24"/>
          <w:szCs w:val="24"/>
        </w:rPr>
        <w:t xml:space="preserve">velmi zvláštní. Ještě nikdy v historii </w:t>
      </w:r>
      <w:r w:rsidR="001D2319">
        <w:rPr>
          <w:rFonts w:ascii="Times New Roman" w:hAnsi="Times New Roman" w:cs="Times New Roman"/>
          <w:bCs/>
          <w:sz w:val="24"/>
          <w:szCs w:val="24"/>
        </w:rPr>
        <w:t>služby</w:t>
      </w:r>
      <w:r w:rsidR="00FF75E0">
        <w:rPr>
          <w:rFonts w:ascii="Times New Roman" w:hAnsi="Times New Roman" w:cs="Times New Roman"/>
          <w:bCs/>
          <w:sz w:val="24"/>
          <w:szCs w:val="24"/>
        </w:rPr>
        <w:t xml:space="preserve"> jsme nemuseli čelit takovým výzvám a těžkostem jako nyní</w:t>
      </w:r>
      <w:r w:rsidR="006E53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B676D">
        <w:rPr>
          <w:rFonts w:ascii="Times New Roman" w:hAnsi="Times New Roman" w:cs="Times New Roman"/>
          <w:bCs/>
          <w:sz w:val="24"/>
          <w:szCs w:val="24"/>
        </w:rPr>
        <w:t xml:space="preserve">Tento rok prověřil, jak funguje naše infrastruktura, centrální řízení, státní správa i samospráva. </w:t>
      </w:r>
      <w:r w:rsidR="006E536F">
        <w:rPr>
          <w:rFonts w:ascii="Times New Roman" w:hAnsi="Times New Roman" w:cs="Times New Roman"/>
          <w:bCs/>
          <w:sz w:val="24"/>
          <w:szCs w:val="24"/>
        </w:rPr>
        <w:t>Život v domově se hodně změnil</w:t>
      </w:r>
      <w:r w:rsidR="00BB676D">
        <w:rPr>
          <w:rFonts w:ascii="Times New Roman" w:hAnsi="Times New Roman" w:cs="Times New Roman"/>
          <w:bCs/>
          <w:sz w:val="24"/>
          <w:szCs w:val="24"/>
        </w:rPr>
        <w:t>, ukázal nám, jakou máme schopnost vyrovnat se s překážkami, improvizovat, adaptovat se na novou situaci. Otestoval naše charaktery, inteligenci, schopnost porozumění, týmové práce a komunikace. Byli jsme svědky selhání osob i institucí, ale také veliké</w:t>
      </w:r>
      <w:r w:rsidR="007358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676D">
        <w:rPr>
          <w:rFonts w:ascii="Times New Roman" w:hAnsi="Times New Roman" w:cs="Times New Roman"/>
          <w:bCs/>
          <w:sz w:val="24"/>
          <w:szCs w:val="24"/>
        </w:rPr>
        <w:t>podpory, pomoci a pochopení.</w:t>
      </w:r>
    </w:p>
    <w:p w14:paraId="4306E6F8" w14:textId="6145AF9A" w:rsidR="00BB676D" w:rsidRDefault="00BB676D" w:rsidP="00A7694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D2319">
        <w:rPr>
          <w:rFonts w:ascii="Times New Roman" w:hAnsi="Times New Roman" w:cs="Times New Roman"/>
          <w:bCs/>
          <w:sz w:val="24"/>
          <w:szCs w:val="24"/>
        </w:rPr>
        <w:t xml:space="preserve">I v </w:t>
      </w:r>
      <w:r>
        <w:rPr>
          <w:rFonts w:ascii="Times New Roman" w:hAnsi="Times New Roman" w:cs="Times New Roman"/>
          <w:bCs/>
          <w:sz w:val="24"/>
          <w:szCs w:val="24"/>
        </w:rPr>
        <w:t xml:space="preserve">nesnázích </w:t>
      </w:r>
      <w:r w:rsidR="001D2319">
        <w:rPr>
          <w:rFonts w:ascii="Times New Roman" w:hAnsi="Times New Roman" w:cs="Times New Roman"/>
          <w:bCs/>
          <w:sz w:val="24"/>
          <w:szCs w:val="24"/>
        </w:rPr>
        <w:t xml:space="preserve">naštěstí </w:t>
      </w:r>
      <w:r>
        <w:rPr>
          <w:rFonts w:ascii="Times New Roman" w:hAnsi="Times New Roman" w:cs="Times New Roman"/>
          <w:bCs/>
          <w:sz w:val="24"/>
          <w:szCs w:val="24"/>
        </w:rPr>
        <w:t>vznikají nové příležitosti</w:t>
      </w:r>
      <w:r w:rsidR="001D2319">
        <w:rPr>
          <w:rFonts w:ascii="Times New Roman" w:hAnsi="Times New Roman" w:cs="Times New Roman"/>
          <w:bCs/>
          <w:sz w:val="24"/>
          <w:szCs w:val="24"/>
        </w:rPr>
        <w:t xml:space="preserve"> a výzvy. Naučili jsme se nové věci, přestali jsme řešit nepodstatné. Mnohem více oceňujeme přátelství a sounáležitost. Mnozí si větší měrou vážíme zdraví, rodiny, projevujeme solidaritu a respektujeme druhého člověka.</w:t>
      </w:r>
    </w:p>
    <w:p w14:paraId="496E8521" w14:textId="6E8D69CA" w:rsidR="001D2319" w:rsidRDefault="001D2319" w:rsidP="00A7694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73582F">
        <w:rPr>
          <w:rFonts w:ascii="Times New Roman" w:hAnsi="Times New Roman" w:cs="Times New Roman"/>
          <w:bCs/>
          <w:sz w:val="24"/>
          <w:szCs w:val="24"/>
        </w:rPr>
        <w:t>Naši činnost v u</w:t>
      </w:r>
      <w:r w:rsidR="00A41BD9">
        <w:rPr>
          <w:rFonts w:ascii="Times New Roman" w:hAnsi="Times New Roman" w:cs="Times New Roman"/>
          <w:bCs/>
          <w:sz w:val="24"/>
          <w:szCs w:val="24"/>
        </w:rPr>
        <w:t>plynul</w:t>
      </w:r>
      <w:r w:rsidR="0073582F">
        <w:rPr>
          <w:rFonts w:ascii="Times New Roman" w:hAnsi="Times New Roman" w:cs="Times New Roman"/>
          <w:bCs/>
          <w:sz w:val="24"/>
          <w:szCs w:val="24"/>
        </w:rPr>
        <w:t xml:space="preserve">ém roce </w:t>
      </w:r>
      <w:r w:rsidR="00A41BD9">
        <w:rPr>
          <w:rFonts w:ascii="Times New Roman" w:hAnsi="Times New Roman" w:cs="Times New Roman"/>
          <w:bCs/>
          <w:sz w:val="24"/>
          <w:szCs w:val="24"/>
        </w:rPr>
        <w:t>bych shrnula slovy</w:t>
      </w:r>
      <w:r w:rsidR="0073582F">
        <w:rPr>
          <w:rFonts w:ascii="Times New Roman" w:hAnsi="Times New Roman" w:cs="Times New Roman"/>
          <w:bCs/>
          <w:sz w:val="24"/>
          <w:szCs w:val="24"/>
        </w:rPr>
        <w:t xml:space="preserve"> svatého Františka z Assisi (</w:t>
      </w:r>
      <w:proofErr w:type="gramStart"/>
      <w:r w:rsidR="0073582F">
        <w:rPr>
          <w:rFonts w:ascii="Times New Roman" w:hAnsi="Times New Roman" w:cs="Times New Roman"/>
          <w:bCs/>
          <w:sz w:val="24"/>
          <w:szCs w:val="24"/>
        </w:rPr>
        <w:t>1181 – 1226</w:t>
      </w:r>
      <w:proofErr w:type="gramEnd"/>
      <w:r w:rsidR="0073582F">
        <w:rPr>
          <w:rFonts w:ascii="Times New Roman" w:hAnsi="Times New Roman" w:cs="Times New Roman"/>
          <w:bCs/>
          <w:sz w:val="24"/>
          <w:szCs w:val="24"/>
        </w:rPr>
        <w:t>):</w:t>
      </w:r>
    </w:p>
    <w:p w14:paraId="647B82F0" w14:textId="715B2A1F" w:rsidR="0073582F" w:rsidRDefault="0073582F" w:rsidP="0073582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„Začněte dělat to, co je nezbytné, pak to,</w:t>
      </w:r>
    </w:p>
    <w:p w14:paraId="6E7DB64E" w14:textId="516BDE8C" w:rsidR="0073582F" w:rsidRDefault="0073582F" w:rsidP="0073582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 je možné a najednou zjistíte, že děláte nemožné.“</w:t>
      </w:r>
    </w:p>
    <w:p w14:paraId="37A8A16E" w14:textId="316A9795" w:rsidR="0073582F" w:rsidRDefault="00A730AA" w:rsidP="00FF75E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73582F">
        <w:rPr>
          <w:rFonts w:ascii="Times New Roman" w:hAnsi="Times New Roman" w:cs="Times New Roman"/>
          <w:bCs/>
          <w:sz w:val="24"/>
          <w:szCs w:val="24"/>
        </w:rPr>
        <w:t>Velice děkuji našim zaměstnancům za jejich nasazení a obětavost a přeji hodně zdraví a sil do roku 2021.</w:t>
      </w:r>
    </w:p>
    <w:p w14:paraId="03318095" w14:textId="77777777" w:rsidR="00A76944" w:rsidRDefault="00A76944" w:rsidP="00A7694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Mgr. Hana Baušová</w:t>
      </w:r>
    </w:p>
    <w:p w14:paraId="3E546DBA" w14:textId="3D91FC6F" w:rsidR="00257B77" w:rsidRDefault="00A76944" w:rsidP="00435D1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435D1D">
        <w:rPr>
          <w:rFonts w:ascii="Roboto" w:hAnsi="Roboto"/>
          <w:noProof/>
          <w:color w:val="000000"/>
        </w:rPr>
        <w:drawing>
          <wp:inline distT="0" distB="0" distL="0" distR="0" wp14:anchorId="54AB9A03" wp14:editId="7D5B44C8">
            <wp:extent cx="3838575" cy="291972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84" cy="29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5E1D" w14:textId="2915EC95" w:rsidR="00257B77" w:rsidRPr="00A501CD" w:rsidRDefault="00257B77" w:rsidP="00257B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01CD">
        <w:rPr>
          <w:rFonts w:ascii="Times New Roman" w:hAnsi="Times New Roman" w:cs="Times New Roman"/>
          <w:b/>
          <w:sz w:val="40"/>
          <w:szCs w:val="40"/>
        </w:rPr>
        <w:lastRenderedPageBreak/>
        <w:t>DOMOV PRO SENIORY</w:t>
      </w:r>
    </w:p>
    <w:p w14:paraId="027DE9CC" w14:textId="337EF680" w:rsidR="008E1C26" w:rsidRPr="00FF75E0" w:rsidRDefault="00257B77" w:rsidP="00A7694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F75E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4. </w:t>
      </w:r>
      <w:r w:rsidR="00A76944" w:rsidRPr="00FF75E0">
        <w:rPr>
          <w:rFonts w:ascii="Times New Roman" w:hAnsi="Times New Roman" w:cs="Times New Roman"/>
          <w:b/>
          <w:color w:val="0070C0"/>
          <w:sz w:val="36"/>
          <w:szCs w:val="36"/>
        </w:rPr>
        <w:t>Novinky v roce 20</w:t>
      </w:r>
      <w:r w:rsidR="00FF75E0">
        <w:rPr>
          <w:rFonts w:ascii="Times New Roman" w:hAnsi="Times New Roman" w:cs="Times New Roman"/>
          <w:b/>
          <w:color w:val="0070C0"/>
          <w:sz w:val="36"/>
          <w:szCs w:val="36"/>
        </w:rPr>
        <w:t>20</w:t>
      </w:r>
      <w:r w:rsidR="00A76944" w:rsidRPr="00FF75E0">
        <w:rPr>
          <w:rFonts w:ascii="Times New Roman" w:hAnsi="Times New Roman" w:cs="Times New Roman"/>
          <w:b/>
          <w:color w:val="0070C0"/>
          <w:sz w:val="36"/>
          <w:szCs w:val="36"/>
        </w:rPr>
        <w:t>:</w:t>
      </w:r>
    </w:p>
    <w:p w14:paraId="685A72DA" w14:textId="52422848" w:rsidR="00A76944" w:rsidRPr="00A501CD" w:rsidRDefault="00257B77" w:rsidP="00A769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4.1 </w:t>
      </w:r>
      <w:r w:rsidR="00FF75E0">
        <w:rPr>
          <w:rFonts w:ascii="Times New Roman" w:hAnsi="Times New Roman" w:cs="Times New Roman"/>
          <w:b/>
          <w:sz w:val="28"/>
          <w:szCs w:val="28"/>
          <w:u w:val="single"/>
        </w:rPr>
        <w:t>Čtvrtletník</w:t>
      </w:r>
    </w:p>
    <w:p w14:paraId="1655C204" w14:textId="3D761DDA" w:rsidR="00B5756B" w:rsidRDefault="00C92DF2" w:rsidP="00FF75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BE01B3">
        <w:rPr>
          <w:rFonts w:ascii="Times New Roman" w:hAnsi="Times New Roman" w:cs="Times New Roman"/>
          <w:sz w:val="24"/>
          <w:szCs w:val="24"/>
        </w:rPr>
        <w:t> roce 2020</w:t>
      </w:r>
      <w:r>
        <w:rPr>
          <w:rFonts w:ascii="Times New Roman" w:hAnsi="Times New Roman" w:cs="Times New Roman"/>
          <w:sz w:val="24"/>
          <w:szCs w:val="24"/>
        </w:rPr>
        <w:t xml:space="preserve"> začaly sociální pracovnice vydávat </w:t>
      </w:r>
      <w:r w:rsidR="008E1C26">
        <w:rPr>
          <w:rFonts w:ascii="Times New Roman" w:hAnsi="Times New Roman" w:cs="Times New Roman"/>
          <w:sz w:val="24"/>
          <w:szCs w:val="24"/>
        </w:rPr>
        <w:t xml:space="preserve">časopis </w:t>
      </w:r>
      <w:r>
        <w:rPr>
          <w:rFonts w:ascii="Times New Roman" w:hAnsi="Times New Roman" w:cs="Times New Roman"/>
          <w:sz w:val="24"/>
          <w:szCs w:val="24"/>
        </w:rPr>
        <w:t xml:space="preserve">Čtvrtletník, aby zpestřily klientům </w:t>
      </w:r>
      <w:r w:rsidR="00467B87">
        <w:rPr>
          <w:rFonts w:ascii="Times New Roman" w:hAnsi="Times New Roman" w:cs="Times New Roman"/>
          <w:sz w:val="24"/>
          <w:szCs w:val="24"/>
        </w:rPr>
        <w:t>nabídku aktivit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4F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25C2EB" w14:textId="2E6EEC2D" w:rsidR="008E1C26" w:rsidRDefault="008E1C26" w:rsidP="00FF75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Každý výtisk obsahuje rubriky: </w:t>
      </w:r>
      <w:r w:rsidR="0079205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hlédnutí zpět, sociální okénko, zdravotní okénko, tematické články k ročnímu období, </w:t>
      </w:r>
      <w:proofErr w:type="gramStart"/>
      <w:r>
        <w:rPr>
          <w:rFonts w:ascii="Times New Roman" w:hAnsi="Times New Roman" w:cs="Times New Roman"/>
          <w:sz w:val="24"/>
          <w:szCs w:val="24"/>
        </w:rPr>
        <w:t>svátkům,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apod., křížovky a úkoly k procvičování bystrosti a paměti</w:t>
      </w:r>
      <w:r w:rsidR="002E5E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nechybí ani vtipy pro zasmání.</w:t>
      </w:r>
    </w:p>
    <w:p w14:paraId="1372DC5D" w14:textId="7300C547" w:rsidR="00E15915" w:rsidRDefault="00B24F79" w:rsidP="00FF75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86B09FA" w14:textId="27035F64" w:rsidR="00A76944" w:rsidRPr="00E11F0D" w:rsidRDefault="00257B77" w:rsidP="00A769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4.2 </w:t>
      </w:r>
      <w:r w:rsidR="00225508">
        <w:rPr>
          <w:rFonts w:ascii="Times New Roman" w:hAnsi="Times New Roman" w:cs="Times New Roman"/>
          <w:b/>
          <w:sz w:val="28"/>
          <w:szCs w:val="28"/>
          <w:u w:val="single"/>
        </w:rPr>
        <w:t xml:space="preserve">Malé skupinové aktivity a individuální </w:t>
      </w:r>
      <w:r w:rsidR="00E545D7">
        <w:rPr>
          <w:rFonts w:ascii="Times New Roman" w:hAnsi="Times New Roman" w:cs="Times New Roman"/>
          <w:b/>
          <w:sz w:val="28"/>
          <w:szCs w:val="28"/>
          <w:u w:val="single"/>
        </w:rPr>
        <w:t>péče</w:t>
      </w:r>
      <w:r w:rsidR="00225508">
        <w:rPr>
          <w:rFonts w:ascii="Times New Roman" w:hAnsi="Times New Roman" w:cs="Times New Roman"/>
          <w:b/>
          <w:sz w:val="28"/>
          <w:szCs w:val="28"/>
          <w:u w:val="single"/>
        </w:rPr>
        <w:t xml:space="preserve"> v době </w:t>
      </w:r>
      <w:proofErr w:type="spellStart"/>
      <w:r w:rsidR="00225508">
        <w:rPr>
          <w:rFonts w:ascii="Times New Roman" w:hAnsi="Times New Roman" w:cs="Times New Roman"/>
          <w:b/>
          <w:sz w:val="28"/>
          <w:szCs w:val="28"/>
          <w:u w:val="single"/>
        </w:rPr>
        <w:t>covidové</w:t>
      </w:r>
      <w:proofErr w:type="spellEnd"/>
      <w:r w:rsidR="00A76944" w:rsidRPr="00E11F0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41A3E07" w14:textId="46F917E9" w:rsidR="00176F56" w:rsidRPr="00731985" w:rsidRDefault="00176F56" w:rsidP="00C92D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85">
        <w:rPr>
          <w:rFonts w:ascii="Times New Roman" w:hAnsi="Times New Roman" w:cs="Times New Roman"/>
          <w:sz w:val="24"/>
          <w:szCs w:val="24"/>
        </w:rPr>
        <w:t xml:space="preserve">Během </w:t>
      </w:r>
      <w:proofErr w:type="spellStart"/>
      <w:r w:rsidR="00467B87">
        <w:rPr>
          <w:rFonts w:ascii="Times New Roman" w:hAnsi="Times New Roman" w:cs="Times New Roman"/>
          <w:sz w:val="24"/>
          <w:szCs w:val="24"/>
        </w:rPr>
        <w:t>c</w:t>
      </w:r>
      <w:r w:rsidRPr="00731985">
        <w:rPr>
          <w:rFonts w:ascii="Times New Roman" w:hAnsi="Times New Roman" w:cs="Times New Roman"/>
          <w:sz w:val="24"/>
          <w:szCs w:val="24"/>
        </w:rPr>
        <w:t>oronavirového</w:t>
      </w:r>
      <w:proofErr w:type="spellEnd"/>
      <w:r w:rsidRPr="00731985">
        <w:rPr>
          <w:rFonts w:ascii="Times New Roman" w:hAnsi="Times New Roman" w:cs="Times New Roman"/>
          <w:sz w:val="24"/>
          <w:szCs w:val="24"/>
        </w:rPr>
        <w:t xml:space="preserve"> období se péče odehrávala jiným způsobem, než jsme v domově zvyklí. Aktivity se přesunuly převážně do pokojů klientů nebo menších skupinek na podlažích. </w:t>
      </w:r>
      <w:r w:rsidR="000B2CA1">
        <w:rPr>
          <w:rFonts w:ascii="Times New Roman" w:hAnsi="Times New Roman" w:cs="Times New Roman"/>
          <w:sz w:val="24"/>
          <w:szCs w:val="24"/>
        </w:rPr>
        <w:t>K</w:t>
      </w:r>
      <w:r w:rsidRPr="00731985">
        <w:rPr>
          <w:rFonts w:ascii="Times New Roman" w:hAnsi="Times New Roman" w:cs="Times New Roman"/>
          <w:sz w:val="24"/>
          <w:szCs w:val="24"/>
        </w:rPr>
        <w:t xml:space="preserve">lienti </w:t>
      </w:r>
      <w:r w:rsidR="000B2CA1">
        <w:rPr>
          <w:rFonts w:ascii="Times New Roman" w:hAnsi="Times New Roman" w:cs="Times New Roman"/>
          <w:sz w:val="24"/>
          <w:szCs w:val="24"/>
        </w:rPr>
        <w:t xml:space="preserve">se </w:t>
      </w:r>
      <w:r w:rsidRPr="00731985">
        <w:rPr>
          <w:rFonts w:ascii="Times New Roman" w:hAnsi="Times New Roman" w:cs="Times New Roman"/>
          <w:sz w:val="24"/>
          <w:szCs w:val="24"/>
        </w:rPr>
        <w:t xml:space="preserve">věnovali </w:t>
      </w:r>
      <w:r w:rsidR="00983463">
        <w:rPr>
          <w:rFonts w:ascii="Times New Roman" w:hAnsi="Times New Roman" w:cs="Times New Roman"/>
          <w:sz w:val="24"/>
          <w:szCs w:val="24"/>
        </w:rPr>
        <w:t xml:space="preserve">tvorbě </w:t>
      </w:r>
      <w:r w:rsidRPr="00731985">
        <w:rPr>
          <w:rFonts w:ascii="Times New Roman" w:hAnsi="Times New Roman" w:cs="Times New Roman"/>
          <w:sz w:val="24"/>
          <w:szCs w:val="24"/>
        </w:rPr>
        <w:t>kerami</w:t>
      </w:r>
      <w:r w:rsidR="00983463">
        <w:rPr>
          <w:rFonts w:ascii="Times New Roman" w:hAnsi="Times New Roman" w:cs="Times New Roman"/>
          <w:sz w:val="24"/>
          <w:szCs w:val="24"/>
        </w:rPr>
        <w:t>ky</w:t>
      </w:r>
      <w:r w:rsidRPr="00731985">
        <w:rPr>
          <w:rFonts w:ascii="Times New Roman" w:hAnsi="Times New Roman" w:cs="Times New Roman"/>
          <w:sz w:val="24"/>
          <w:szCs w:val="24"/>
        </w:rPr>
        <w:t xml:space="preserve"> a drobným ručním pracím. Své výtvory nemohli nabízet na </w:t>
      </w:r>
      <w:r w:rsidR="00983463">
        <w:rPr>
          <w:rFonts w:ascii="Times New Roman" w:hAnsi="Times New Roman" w:cs="Times New Roman"/>
          <w:sz w:val="24"/>
          <w:szCs w:val="24"/>
        </w:rPr>
        <w:t xml:space="preserve">předvánočních </w:t>
      </w:r>
      <w:r w:rsidRPr="00731985">
        <w:rPr>
          <w:rFonts w:ascii="Times New Roman" w:hAnsi="Times New Roman" w:cs="Times New Roman"/>
          <w:sz w:val="24"/>
          <w:szCs w:val="24"/>
        </w:rPr>
        <w:t xml:space="preserve">akcích, </w:t>
      </w:r>
      <w:r w:rsidR="00983463">
        <w:rPr>
          <w:rFonts w:ascii="Times New Roman" w:hAnsi="Times New Roman" w:cs="Times New Roman"/>
          <w:sz w:val="24"/>
          <w:szCs w:val="24"/>
        </w:rPr>
        <w:t xml:space="preserve">tak je </w:t>
      </w:r>
      <w:r w:rsidRPr="00731985">
        <w:rPr>
          <w:rFonts w:ascii="Times New Roman" w:hAnsi="Times New Roman" w:cs="Times New Roman"/>
          <w:sz w:val="24"/>
          <w:szCs w:val="24"/>
        </w:rPr>
        <w:t>ukázali při výzdobě budovy</w:t>
      </w:r>
      <w:r w:rsidR="00983463">
        <w:rPr>
          <w:rFonts w:ascii="Times New Roman" w:hAnsi="Times New Roman" w:cs="Times New Roman"/>
          <w:sz w:val="24"/>
          <w:szCs w:val="24"/>
        </w:rPr>
        <w:t xml:space="preserve"> a balkónů</w:t>
      </w:r>
      <w:r w:rsidRPr="00731985">
        <w:rPr>
          <w:rFonts w:ascii="Times New Roman" w:hAnsi="Times New Roman" w:cs="Times New Roman"/>
          <w:sz w:val="24"/>
          <w:szCs w:val="24"/>
        </w:rPr>
        <w:t>.</w:t>
      </w:r>
    </w:p>
    <w:p w14:paraId="0F552656" w14:textId="5647A84D" w:rsidR="00176F56" w:rsidRDefault="00176F56" w:rsidP="00C92D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85">
        <w:rPr>
          <w:rFonts w:ascii="Times New Roman" w:hAnsi="Times New Roman" w:cs="Times New Roman"/>
          <w:sz w:val="24"/>
          <w:szCs w:val="24"/>
        </w:rPr>
        <w:t>Příkladem dobré praxe</w:t>
      </w:r>
      <w:r w:rsidR="00731985" w:rsidRPr="00731985">
        <w:rPr>
          <w:rFonts w:ascii="Times New Roman" w:hAnsi="Times New Roman" w:cs="Times New Roman"/>
          <w:sz w:val="24"/>
          <w:szCs w:val="24"/>
        </w:rPr>
        <w:t xml:space="preserve"> v době karantény</w:t>
      </w:r>
      <w:r w:rsidRPr="00731985">
        <w:rPr>
          <w:rFonts w:ascii="Times New Roman" w:hAnsi="Times New Roman" w:cs="Times New Roman"/>
          <w:sz w:val="24"/>
          <w:szCs w:val="24"/>
        </w:rPr>
        <w:t xml:space="preserve"> je péče o naše drobné mazlíčky, t</w:t>
      </w:r>
      <w:r w:rsidR="00792053">
        <w:rPr>
          <w:rFonts w:ascii="Times New Roman" w:hAnsi="Times New Roman" w:cs="Times New Roman"/>
          <w:sz w:val="24"/>
          <w:szCs w:val="24"/>
        </w:rPr>
        <w:t>i</w:t>
      </w:r>
      <w:r w:rsidRPr="00731985">
        <w:rPr>
          <w:rFonts w:ascii="Times New Roman" w:hAnsi="Times New Roman" w:cs="Times New Roman"/>
          <w:sz w:val="24"/>
          <w:szCs w:val="24"/>
        </w:rPr>
        <w:t xml:space="preserve"> nám naštěstí mohou dělat společnost stále. Domácí zvířata jsou běžnou součástí života v</w:t>
      </w:r>
      <w:r w:rsidR="00983463">
        <w:rPr>
          <w:rFonts w:ascii="Times New Roman" w:hAnsi="Times New Roman" w:cs="Times New Roman"/>
          <w:sz w:val="24"/>
          <w:szCs w:val="24"/>
        </w:rPr>
        <w:t> </w:t>
      </w:r>
      <w:r w:rsidRPr="00731985">
        <w:rPr>
          <w:rFonts w:ascii="Times New Roman" w:hAnsi="Times New Roman" w:cs="Times New Roman"/>
          <w:sz w:val="24"/>
          <w:szCs w:val="24"/>
        </w:rPr>
        <w:t>domově</w:t>
      </w:r>
      <w:r w:rsidR="00983463">
        <w:rPr>
          <w:rFonts w:ascii="Times New Roman" w:hAnsi="Times New Roman" w:cs="Times New Roman"/>
          <w:sz w:val="24"/>
          <w:szCs w:val="24"/>
        </w:rPr>
        <w:t xml:space="preserve">, chováme papoušky </w:t>
      </w:r>
      <w:proofErr w:type="spellStart"/>
      <w:r w:rsidR="00983463">
        <w:rPr>
          <w:rFonts w:ascii="Times New Roman" w:hAnsi="Times New Roman" w:cs="Times New Roman"/>
          <w:sz w:val="24"/>
          <w:szCs w:val="24"/>
        </w:rPr>
        <w:t>agapornis</w:t>
      </w:r>
      <w:proofErr w:type="spellEnd"/>
      <w:r w:rsidR="00983463">
        <w:rPr>
          <w:rFonts w:ascii="Times New Roman" w:hAnsi="Times New Roman" w:cs="Times New Roman"/>
          <w:sz w:val="24"/>
          <w:szCs w:val="24"/>
        </w:rPr>
        <w:t>, andulky, vodní želvy a morče</w:t>
      </w:r>
      <w:r w:rsidRPr="00731985">
        <w:rPr>
          <w:rFonts w:ascii="Times New Roman" w:hAnsi="Times New Roman" w:cs="Times New Roman"/>
          <w:sz w:val="24"/>
          <w:szCs w:val="24"/>
        </w:rPr>
        <w:t xml:space="preserve">. </w:t>
      </w:r>
      <w:r w:rsidR="00983463">
        <w:rPr>
          <w:rFonts w:ascii="Times New Roman" w:hAnsi="Times New Roman" w:cs="Times New Roman"/>
          <w:sz w:val="24"/>
          <w:szCs w:val="24"/>
        </w:rPr>
        <w:t>Zvířata p</w:t>
      </w:r>
      <w:r w:rsidRPr="00731985">
        <w:rPr>
          <w:rFonts w:ascii="Times New Roman" w:hAnsi="Times New Roman" w:cs="Times New Roman"/>
          <w:sz w:val="24"/>
          <w:szCs w:val="24"/>
        </w:rPr>
        <w:t xml:space="preserve">rokazatelně působí jako léčebný prostředek, jelikož kladně ovlivňují zdravotní stav seniorů. Při hlazení zvířete dochází k poklesu krevního tlaku, zklidňuje se srdeční činnost a navozuje se stav celkového uvolnění. Zvířata mohou spolupůsobit na snižování spotřeby léků proti bolesti a úzkosti, pomáhají také při některých poruchách spánku. V našem zařízení věnujeme pozornost </w:t>
      </w:r>
      <w:proofErr w:type="spellStart"/>
      <w:r w:rsidRPr="00731985">
        <w:rPr>
          <w:rFonts w:ascii="Times New Roman" w:hAnsi="Times New Roman" w:cs="Times New Roman"/>
          <w:sz w:val="24"/>
          <w:szCs w:val="24"/>
        </w:rPr>
        <w:t>cavioterapii</w:t>
      </w:r>
      <w:proofErr w:type="spellEnd"/>
      <w:r w:rsidRPr="00731985">
        <w:rPr>
          <w:rFonts w:ascii="Times New Roman" w:hAnsi="Times New Roman" w:cs="Times New Roman"/>
          <w:sz w:val="24"/>
          <w:szCs w:val="24"/>
        </w:rPr>
        <w:t>, tedy terapii pomocí morčat. Ta má blahodárné účinky na psychickou pohodu podobně jako canisterapie se psy. Průměrná tělesná teplota člověka je v rozmezí 35,8-37,3 °C na</w:t>
      </w:r>
      <w:r w:rsidR="00792053">
        <w:rPr>
          <w:rFonts w:ascii="Times New Roman" w:hAnsi="Times New Roman" w:cs="Times New Roman"/>
          <w:sz w:val="24"/>
          <w:szCs w:val="24"/>
        </w:rPr>
        <w:t xml:space="preserve"> </w:t>
      </w:r>
      <w:r w:rsidRPr="00731985">
        <w:rPr>
          <w:rFonts w:ascii="Times New Roman" w:hAnsi="Times New Roman" w:cs="Times New Roman"/>
          <w:sz w:val="24"/>
          <w:szCs w:val="24"/>
        </w:rPr>
        <w:t>rozdíl od morčat, kde je více jak o dva stupně vyšší. Skvěle tak dokáž</w:t>
      </w:r>
      <w:r w:rsidR="00731985">
        <w:rPr>
          <w:rFonts w:ascii="Times New Roman" w:hAnsi="Times New Roman" w:cs="Times New Roman"/>
          <w:sz w:val="24"/>
          <w:szCs w:val="24"/>
        </w:rPr>
        <w:t>í</w:t>
      </w:r>
      <w:r w:rsidRPr="00731985">
        <w:rPr>
          <w:rFonts w:ascii="Times New Roman" w:hAnsi="Times New Roman" w:cs="Times New Roman"/>
          <w:sz w:val="24"/>
          <w:szCs w:val="24"/>
        </w:rPr>
        <w:t xml:space="preserve"> prohřát lidské tělo v případech ztuhlosti rukou, zkrácených šlach, bolavých svalů a kloubů. Jejich mazlením, česáním a krmením navíc klienti procvičují jemnou motoriku. Zvířata dokážou také zmírňovat pocity osamělosti a společenské izolace zejména u klientů, kteří tráví většinu času na lůžkách, a také u seniorů trpících Alzheimerovou chorobou či demencí. </w:t>
      </w:r>
      <w:r w:rsidRPr="00731985">
        <w:rPr>
          <w:rFonts w:ascii="Times New Roman" w:hAnsi="Times New Roman" w:cs="Times New Roman"/>
          <w:sz w:val="24"/>
          <w:szCs w:val="24"/>
          <w:shd w:val="clear" w:color="auto" w:fill="FFFFFF"/>
        </w:rPr>
        <w:t>Řada vědeckých studií prokázala</w:t>
      </w:r>
      <w:r w:rsidRPr="00731985">
        <w:rPr>
          <w:rFonts w:ascii="Times New Roman" w:hAnsi="Times New Roman" w:cs="Times New Roman"/>
          <w:bCs/>
          <w:iCs/>
          <w:sz w:val="24"/>
          <w:szCs w:val="24"/>
        </w:rPr>
        <w:t xml:space="preserve">, že domácí zvířata mohou být dobrými pomocníky v terapii vzpomínkou, protože mnoho seniorů mělo </w:t>
      </w:r>
      <w:r w:rsidR="00792053" w:rsidRPr="00731985">
        <w:rPr>
          <w:rFonts w:ascii="Times New Roman" w:hAnsi="Times New Roman" w:cs="Times New Roman"/>
          <w:bCs/>
          <w:iCs/>
          <w:sz w:val="24"/>
          <w:szCs w:val="24"/>
        </w:rPr>
        <w:t xml:space="preserve">zvířata </w:t>
      </w:r>
      <w:r w:rsidRPr="00731985">
        <w:rPr>
          <w:rFonts w:ascii="Times New Roman" w:hAnsi="Times New Roman" w:cs="Times New Roman"/>
          <w:bCs/>
          <w:iCs/>
          <w:sz w:val="24"/>
          <w:szCs w:val="24"/>
        </w:rPr>
        <w:t>v dětství. S jejich pomocí lze zlepšovat orientaci, paměť a sebevědomí klientů.</w:t>
      </w:r>
      <w:r w:rsidRPr="007319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9BD6C" w14:textId="714D371B" w:rsidR="006047FF" w:rsidRPr="00731985" w:rsidRDefault="006047FF" w:rsidP="00C92D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A9D55B" wp14:editId="4EEC4EC0">
            <wp:extent cx="6188710" cy="4125595"/>
            <wp:effectExtent l="0" t="0" r="254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A0BE" w14:textId="6C6E58E3" w:rsidR="00176F56" w:rsidRDefault="00176F56" w:rsidP="00C92D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85">
        <w:rPr>
          <w:rFonts w:ascii="Times New Roman" w:hAnsi="Times New Roman" w:cs="Times New Roman"/>
          <w:sz w:val="24"/>
          <w:szCs w:val="24"/>
        </w:rPr>
        <w:t>V rámci těchto kontaktů si klienti nenásilnou formou procvičí jemnou motoriku a zároveň jim zvířátko vždy vykouzlí úsměv na tváři. Často se pak rozpovídají a ve vzpomínkách vrací k domácím mazlíčkům, které v minulosti chovali doma.</w:t>
      </w:r>
    </w:p>
    <w:p w14:paraId="270EEF94" w14:textId="77777777" w:rsidR="00C92DF2" w:rsidRPr="00E631EA" w:rsidRDefault="00C92DF2" w:rsidP="00C92D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2DF2">
        <w:rPr>
          <w:rFonts w:ascii="Times New Roman" w:hAnsi="Times New Roman" w:cs="Times New Roman"/>
          <w:bCs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 A</w:t>
      </w:r>
      <w:r w:rsidRPr="00E631EA">
        <w:rPr>
          <w:rFonts w:ascii="Times New Roman" w:hAnsi="Times New Roman" w:cs="Times New Roman"/>
          <w:b/>
          <w:sz w:val="28"/>
          <w:szCs w:val="28"/>
          <w:u w:val="single"/>
        </w:rPr>
        <w:t>ktivizační činnosti</w:t>
      </w:r>
    </w:p>
    <w:p w14:paraId="0309B572" w14:textId="1EF5FCA8" w:rsidR="00C92DF2" w:rsidRDefault="00C92DF2" w:rsidP="00C92D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Whats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Skype, Schránka na vzkazy</w:t>
      </w:r>
    </w:p>
    <w:p w14:paraId="26827E21" w14:textId="74817B14" w:rsidR="00C92DF2" w:rsidRPr="00EB5414" w:rsidRDefault="00C92DF2" w:rsidP="00C92DF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Jelikož v této době jsme byli nuceni omezit osobní kontakt na minimum, dotklo se to </w:t>
      </w:r>
      <w:r w:rsidR="0046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významně </w:t>
      </w: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>i našich klientů. V domově byly zakázány návštěvy, klienti najednou zůstali bez možnosti se obejmout, popovídat si se svými blízkými.</w:t>
      </w:r>
    </w:p>
    <w:p w14:paraId="772D75CE" w14:textId="0E4724C6" w:rsidR="00C92DF2" w:rsidRPr="00EB5414" w:rsidRDefault="00C92DF2" w:rsidP="00C92DF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>Přemýšleli jsme tedy</w:t>
      </w:r>
      <w:r w:rsidR="0079205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 našim klientům tyto chvíle zpříjemnit a zajistit spojení s rodinou. Někteří klienti využívali a využívají mobilní telefon, ale </w:t>
      </w:r>
      <w:r w:rsidR="00467B87">
        <w:rPr>
          <w:rFonts w:ascii="Times New Roman" w:hAnsi="Times New Roman" w:cs="Times New Roman"/>
          <w:color w:val="000000" w:themeColor="text1"/>
          <w:sz w:val="24"/>
          <w:szCs w:val="24"/>
        </w:rPr>
        <w:t>něk</w:t>
      </w: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>teří mobilní telefon nevlastní</w:t>
      </w:r>
      <w:r w:rsidR="0046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nebo už nezvládnou jeho obsluhu</w:t>
      </w:r>
      <w:r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60D4B0F" w14:textId="1AFA3040" w:rsidR="00C92DF2" w:rsidRPr="00EB5414" w:rsidRDefault="00C92DF2" w:rsidP="00C92DF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EB5414">
        <w:rPr>
          <w:rFonts w:ascii="Times New Roman" w:hAnsi="Times New Roman" w:cs="Times New Roman"/>
          <w:sz w:val="24"/>
          <w:szCs w:val="24"/>
        </w:rPr>
        <w:t>polečnost Philip Morris ČR a.s. ve spolupráci s Asociací poskytovatelů sociálních služeb ČR a</w:t>
      </w:r>
      <w:r w:rsidR="002E5EAB">
        <w:rPr>
          <w:rFonts w:ascii="Times New Roman" w:hAnsi="Times New Roman" w:cs="Times New Roman"/>
          <w:sz w:val="24"/>
          <w:szCs w:val="24"/>
        </w:rPr>
        <w:t> </w:t>
      </w:r>
      <w:r w:rsidRPr="00EB5414">
        <w:rPr>
          <w:rFonts w:ascii="Times New Roman" w:hAnsi="Times New Roman" w:cs="Times New Roman"/>
          <w:sz w:val="24"/>
          <w:szCs w:val="24"/>
        </w:rPr>
        <w:t xml:space="preserve">Nadací Charty 77 spustila, za přispění dalších partnerů (Mall.cz, Vodafone a deník BLESK), unikátní projekt „Tablet od srdce“. Díky němu a daru, který jsme skrze něj obdrželi, jsme spustili audiovizuální komunikaci prostřednictvím tabletu, který je nyní v našem zařízení k dispozici. </w:t>
      </w:r>
    </w:p>
    <w:p w14:paraId="67055597" w14:textId="46BF44BE" w:rsidR="00C92DF2" w:rsidRDefault="00792053" w:rsidP="00C92DF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Tím</w:t>
      </w:r>
      <w:r w:rsidR="00C92DF2"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našim klientům rozšířily možnosti </w:t>
      </w:r>
      <w:proofErr w:type="gramStart"/>
      <w:r w:rsidR="00C92DF2"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>komunikace - podařilo</w:t>
      </w:r>
      <w:proofErr w:type="gramEnd"/>
      <w:r w:rsidR="00C92DF2"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zprostředkovat službu WhatsApp a Skype. Rodinní příslušníci mohou kromě textových zpráv svým blízkým zasílat obrázky, video či audio</w:t>
      </w:r>
      <w:r w:rsidR="0046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DF2" w:rsidRPr="00EB5414">
        <w:rPr>
          <w:rFonts w:ascii="Times New Roman" w:hAnsi="Times New Roman" w:cs="Times New Roman"/>
          <w:color w:val="000000" w:themeColor="text1"/>
          <w:sz w:val="24"/>
          <w:szCs w:val="24"/>
        </w:rPr>
        <w:t>soubory. U vchodových dveří byla také zřízena schránka na vzkazy.</w:t>
      </w:r>
    </w:p>
    <w:p w14:paraId="0B19D58E" w14:textId="77777777" w:rsidR="002E5EAB" w:rsidRPr="006047FF" w:rsidRDefault="002E5EAB" w:rsidP="00C92DF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14:paraId="52B16536" w14:textId="09908C9F" w:rsidR="00C92DF2" w:rsidRDefault="00C92DF2" w:rsidP="00C92DF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Podpora a pomoc na dálku</w:t>
      </w:r>
      <w:r w:rsidRPr="00B037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849CE9" w14:textId="096F63C4" w:rsidR="00C92DF2" w:rsidRDefault="00C92DF2" w:rsidP="00C92D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D2E">
        <w:rPr>
          <w:rFonts w:ascii="Times New Roman" w:hAnsi="Times New Roman" w:cs="Times New Roman"/>
          <w:color w:val="000000" w:themeColor="text1"/>
          <w:sz w:val="24"/>
          <w:szCs w:val="24"/>
        </w:rPr>
        <w:t>I v minulém roce jsme spolupracovali s městským úřadem, ostatními organizacemi města, školkami, školami, uměleckou školou a mnoho dalšími. Jsme velice rádi za dlouholetou a dobrou spolupráci. Velice si vážíme vyjadřování podpory a pomoci, která nám byla nejen z výše uvedených řad projevována.</w:t>
      </w:r>
    </w:p>
    <w:p w14:paraId="11530BEE" w14:textId="5A0EC624" w:rsidR="00467B87" w:rsidRPr="00435D1D" w:rsidRDefault="00467B87" w:rsidP="00C92D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D1D">
        <w:rPr>
          <w:rFonts w:ascii="Times New Roman" w:hAnsi="Times New Roman" w:cs="Times New Roman"/>
          <w:sz w:val="24"/>
          <w:szCs w:val="24"/>
        </w:rPr>
        <w:t>Ježíškova vnoučata</w:t>
      </w:r>
    </w:p>
    <w:p w14:paraId="03D43C6E" w14:textId="4D34843A" w:rsidR="00467B87" w:rsidRPr="00435D1D" w:rsidRDefault="00467B87" w:rsidP="00C92D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D1D">
        <w:rPr>
          <w:rFonts w:ascii="Times New Roman" w:hAnsi="Times New Roman" w:cs="Times New Roman"/>
          <w:sz w:val="24"/>
          <w:szCs w:val="24"/>
        </w:rPr>
        <w:t>Projekt Českého rozhlasu měl letos čtvrtou reprízu</w:t>
      </w:r>
      <w:r w:rsidR="00903195" w:rsidRPr="00435D1D">
        <w:rPr>
          <w:rFonts w:ascii="Times New Roman" w:hAnsi="Times New Roman" w:cs="Times New Roman"/>
          <w:sz w:val="24"/>
          <w:szCs w:val="24"/>
        </w:rPr>
        <w:t xml:space="preserve"> a </w:t>
      </w:r>
      <w:r w:rsidRPr="00435D1D">
        <w:rPr>
          <w:rFonts w:ascii="Times New Roman" w:hAnsi="Times New Roman" w:cs="Times New Roman"/>
          <w:sz w:val="24"/>
          <w:szCs w:val="24"/>
        </w:rPr>
        <w:t>v našem domově své</w:t>
      </w:r>
      <w:r w:rsidR="00903195" w:rsidRPr="00435D1D">
        <w:rPr>
          <w:rFonts w:ascii="Times New Roman" w:hAnsi="Times New Roman" w:cs="Times New Roman"/>
          <w:sz w:val="24"/>
          <w:szCs w:val="24"/>
        </w:rPr>
        <w:t xml:space="preserve"> čestné </w:t>
      </w:r>
      <w:r w:rsidRPr="00435D1D">
        <w:rPr>
          <w:rFonts w:ascii="Times New Roman" w:hAnsi="Times New Roman" w:cs="Times New Roman"/>
          <w:sz w:val="24"/>
          <w:szCs w:val="24"/>
        </w:rPr>
        <w:t>místo</w:t>
      </w:r>
      <w:r w:rsidR="00903195" w:rsidRPr="00435D1D">
        <w:rPr>
          <w:rStyle w:val="Siln"/>
          <w:rFonts w:ascii="Times New Roman" w:hAnsi="Times New Roman" w:cs="Times New Roman"/>
          <w:sz w:val="24"/>
          <w:szCs w:val="24"/>
        </w:rPr>
        <w:t xml:space="preserve">. </w:t>
      </w:r>
      <w:r w:rsidR="00903195" w:rsidRPr="00435D1D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Letos byl tento ročník něčím jiný.</w:t>
      </w:r>
      <w:r w:rsidR="00903195" w:rsidRPr="00435D1D">
        <w:rPr>
          <w:rFonts w:ascii="Times New Roman" w:hAnsi="Times New Roman" w:cs="Times New Roman"/>
          <w:sz w:val="24"/>
          <w:szCs w:val="24"/>
        </w:rPr>
        <w:t> Jeho hlavním účelem zaměřit se na přání a dárky, které umožní společné aktivity seniorů v domovech nebo je propojí s vnějším světem. Tak, aby i v době, kdy budou domovy opět uzavřené návštěvám, nebyli senioři zcela opuštění a bez možnosti vyžití, které jim naplní někdy tak dlouhé dny. Zkrátka aby "to tam žilo". A také, aby se dostalo více pozornosti a úcty personálu, který se o ně stará. </w:t>
      </w:r>
    </w:p>
    <w:p w14:paraId="4C847DBF" w14:textId="77777777" w:rsidR="00C92DF2" w:rsidRPr="00435D1D" w:rsidRDefault="00C92DF2" w:rsidP="00C92DF2">
      <w:pPr>
        <w:spacing w:after="0" w:line="36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11D8DFD5" w14:textId="35218FC5" w:rsidR="00C92DF2" w:rsidRPr="00435D1D" w:rsidRDefault="00C92DF2" w:rsidP="00C92D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D1D">
        <w:rPr>
          <w:rFonts w:ascii="Times New Roman" w:hAnsi="Times New Roman" w:cs="Times New Roman"/>
          <w:sz w:val="24"/>
          <w:szCs w:val="24"/>
        </w:rPr>
        <w:t>Závěrem bychom rádi poděkovali všem našim zaměstnancům za velmi náročnou psychickou i</w:t>
      </w:r>
      <w:r w:rsidR="002E5EAB" w:rsidRPr="00435D1D">
        <w:rPr>
          <w:rFonts w:ascii="Times New Roman" w:hAnsi="Times New Roman" w:cs="Times New Roman"/>
          <w:sz w:val="24"/>
          <w:szCs w:val="24"/>
        </w:rPr>
        <w:t> </w:t>
      </w:r>
      <w:r w:rsidRPr="00435D1D">
        <w:rPr>
          <w:rFonts w:ascii="Times New Roman" w:hAnsi="Times New Roman" w:cs="Times New Roman"/>
          <w:sz w:val="24"/>
          <w:szCs w:val="24"/>
        </w:rPr>
        <w:t>fyzickou práci, při které neztrácejí svůj optimismus, humor a umí vykouzlit i ve velmi těžké situaci úsměv na tváři.</w:t>
      </w:r>
    </w:p>
    <w:p w14:paraId="26B45B46" w14:textId="77777777" w:rsidR="00A76944" w:rsidRPr="006047FF" w:rsidRDefault="00A76944" w:rsidP="00A76944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36FA35" w14:textId="72EA24BC" w:rsidR="00D53D41" w:rsidRPr="005448F1" w:rsidRDefault="00257B77" w:rsidP="005448F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75E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5. </w:t>
      </w:r>
      <w:r w:rsidR="00C75CD2" w:rsidRPr="00FF75E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Grafické znázornění roku </w:t>
      </w:r>
      <w:r w:rsidRPr="00FF75E0">
        <w:rPr>
          <w:rFonts w:ascii="Times New Roman" w:hAnsi="Times New Roman" w:cs="Times New Roman"/>
          <w:b/>
          <w:color w:val="0070C0"/>
          <w:sz w:val="32"/>
          <w:szCs w:val="32"/>
        </w:rPr>
        <w:t>20</w:t>
      </w:r>
      <w:r w:rsidR="00FF75E0">
        <w:rPr>
          <w:rFonts w:ascii="Times New Roman" w:hAnsi="Times New Roman" w:cs="Times New Roman"/>
          <w:b/>
          <w:color w:val="0070C0"/>
          <w:sz w:val="32"/>
          <w:szCs w:val="32"/>
        </w:rPr>
        <w:t>20</w:t>
      </w:r>
      <w:r w:rsidRPr="00FF75E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5448F1">
        <w:rPr>
          <w:rFonts w:ascii="Times New Roman" w:hAnsi="Times New Roman" w:cs="Times New Roman"/>
          <w:bCs/>
          <w:color w:val="0070C0"/>
          <w:sz w:val="28"/>
          <w:szCs w:val="28"/>
        </w:rPr>
        <w:t>(</w:t>
      </w:r>
      <w:r w:rsidR="00C75CD2" w:rsidRPr="005448F1">
        <w:rPr>
          <w:rFonts w:ascii="Times New Roman" w:hAnsi="Times New Roman" w:cs="Times New Roman"/>
          <w:bCs/>
          <w:color w:val="0070C0"/>
          <w:sz w:val="28"/>
          <w:szCs w:val="28"/>
        </w:rPr>
        <w:t>k 31. 12. 20</w:t>
      </w:r>
      <w:r w:rsidR="00FF75E0" w:rsidRPr="005448F1">
        <w:rPr>
          <w:rFonts w:ascii="Times New Roman" w:hAnsi="Times New Roman" w:cs="Times New Roman"/>
          <w:bCs/>
          <w:color w:val="0070C0"/>
          <w:sz w:val="28"/>
          <w:szCs w:val="28"/>
        </w:rPr>
        <w:t>20</w:t>
      </w:r>
      <w:r w:rsidRPr="005448F1">
        <w:rPr>
          <w:rFonts w:ascii="Times New Roman" w:hAnsi="Times New Roman" w:cs="Times New Roman"/>
          <w:bCs/>
          <w:color w:val="0070C0"/>
          <w:sz w:val="28"/>
          <w:szCs w:val="28"/>
        </w:rPr>
        <w:t>)</w:t>
      </w:r>
    </w:p>
    <w:p w14:paraId="7B62EB92" w14:textId="2997C41E" w:rsidR="00C75CD2" w:rsidRPr="005448F1" w:rsidRDefault="00C75CD2" w:rsidP="00595EA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48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Věk klientů</w:t>
      </w:r>
    </w:p>
    <w:p w14:paraId="1CF4432B" w14:textId="29F377A3" w:rsidR="00C75CD2" w:rsidRDefault="00F926CD" w:rsidP="00C75C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13A386A" wp14:editId="417040FB">
            <wp:extent cx="5343525" cy="2647950"/>
            <wp:effectExtent l="0" t="0" r="9525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C596CCE" w14:textId="6EDC59F5" w:rsidR="00C75CD2" w:rsidRPr="009E4DB5" w:rsidRDefault="00C75CD2" w:rsidP="00016FF9">
      <w:pPr>
        <w:tabs>
          <w:tab w:val="left" w:pos="265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4D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Pohlaví klientů</w:t>
      </w:r>
    </w:p>
    <w:p w14:paraId="5DAFD760" w14:textId="49A21D6F" w:rsidR="00C75CD2" w:rsidRDefault="00016FF9" w:rsidP="00C75CD2">
      <w:pPr>
        <w:tabs>
          <w:tab w:val="left" w:pos="2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9248C7" wp14:editId="79E3E308">
            <wp:extent cx="5857875" cy="2971800"/>
            <wp:effectExtent l="0" t="0" r="9525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8ACC8F9" w14:textId="77777777" w:rsidR="002E5EAB" w:rsidRDefault="002E5EAB" w:rsidP="00C75CD2">
      <w:pPr>
        <w:rPr>
          <w:rFonts w:ascii="Times New Roman" w:hAnsi="Times New Roman" w:cs="Times New Roman"/>
          <w:sz w:val="24"/>
          <w:szCs w:val="24"/>
        </w:rPr>
      </w:pPr>
    </w:p>
    <w:p w14:paraId="3DE67516" w14:textId="5D251278" w:rsidR="00C75CD2" w:rsidRDefault="00C75CD2" w:rsidP="00C75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Poměr mužů a žen je stejně jako v předchozích letech nevyrovnaný</w:t>
      </w:r>
      <w:r w:rsidR="005B3DE2">
        <w:rPr>
          <w:rFonts w:ascii="Times New Roman" w:hAnsi="Times New Roman" w:cs="Times New Roman"/>
          <w:sz w:val="24"/>
          <w:szCs w:val="24"/>
        </w:rPr>
        <w:t xml:space="preserve"> (viz. tabulka)</w:t>
      </w:r>
      <w:r>
        <w:rPr>
          <w:rFonts w:ascii="Times New Roman" w:hAnsi="Times New Roman" w:cs="Times New Roman"/>
          <w:sz w:val="24"/>
          <w:szCs w:val="24"/>
        </w:rPr>
        <w:t>. K 31. 12. 20</w:t>
      </w:r>
      <w:r w:rsidR="00016FF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bylo žen v domově </w:t>
      </w:r>
      <w:r w:rsidR="00075A55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 xml:space="preserve"> a mužů </w:t>
      </w:r>
      <w:r w:rsidR="00016FF9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2D4084" w14:textId="77777777" w:rsidR="0017402F" w:rsidRPr="006047FF" w:rsidRDefault="0017402F" w:rsidP="00CC4848">
      <w:pPr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4D26A675" w14:textId="4580AD4D" w:rsidR="005B3DE2" w:rsidRPr="009E4DB5" w:rsidRDefault="005B3DE2" w:rsidP="00CC4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B5">
        <w:rPr>
          <w:rFonts w:ascii="Times New Roman" w:hAnsi="Times New Roman" w:cs="Times New Roman"/>
          <w:b/>
          <w:sz w:val="28"/>
          <w:szCs w:val="28"/>
        </w:rPr>
        <w:t>Přehled mužů a žen v letech 201</w:t>
      </w:r>
      <w:r w:rsidR="00016FF9" w:rsidRPr="009E4DB5">
        <w:rPr>
          <w:rFonts w:ascii="Times New Roman" w:hAnsi="Times New Roman" w:cs="Times New Roman"/>
          <w:b/>
          <w:sz w:val="28"/>
          <w:szCs w:val="28"/>
        </w:rPr>
        <w:t>8</w:t>
      </w:r>
      <w:r w:rsidRPr="009E4DB5">
        <w:rPr>
          <w:rFonts w:ascii="Times New Roman" w:hAnsi="Times New Roman" w:cs="Times New Roman"/>
          <w:b/>
          <w:sz w:val="28"/>
          <w:szCs w:val="28"/>
        </w:rPr>
        <w:t>-20</w:t>
      </w:r>
      <w:r w:rsidR="00FF75E0" w:rsidRPr="009E4DB5">
        <w:rPr>
          <w:rFonts w:ascii="Times New Roman" w:hAnsi="Times New Roman" w:cs="Times New Roman"/>
          <w:b/>
          <w:sz w:val="28"/>
          <w:szCs w:val="28"/>
        </w:rPr>
        <w:t>20</w:t>
      </w:r>
    </w:p>
    <w:p w14:paraId="74854C78" w14:textId="77777777" w:rsidR="007A595B" w:rsidRDefault="007A595B" w:rsidP="00CC48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998FE1" w14:textId="77777777" w:rsidR="00C01D78" w:rsidRDefault="005B3DE2" w:rsidP="00C01D78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16744673" wp14:editId="52D5C56A">
            <wp:extent cx="5324475" cy="3000375"/>
            <wp:effectExtent l="0" t="0" r="9525" b="9525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FFAC9D1" w14:textId="77777777" w:rsidR="00503AFD" w:rsidRDefault="00503AFD" w:rsidP="00CC48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034F69" w14:textId="77777777" w:rsidR="007A595B" w:rsidRDefault="007A595B" w:rsidP="00CC48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51EAAD" w14:textId="5986F137" w:rsidR="00AD0683" w:rsidRPr="009E4DB5" w:rsidRDefault="00AD0683" w:rsidP="00CC4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B5">
        <w:rPr>
          <w:rFonts w:ascii="Times New Roman" w:hAnsi="Times New Roman" w:cs="Times New Roman"/>
          <w:b/>
          <w:sz w:val="28"/>
          <w:szCs w:val="28"/>
        </w:rPr>
        <w:lastRenderedPageBreak/>
        <w:t>Příspěvek na péči</w:t>
      </w:r>
      <w:r w:rsidR="00CF4011" w:rsidRPr="009E4DB5">
        <w:rPr>
          <w:rFonts w:ascii="Times New Roman" w:hAnsi="Times New Roman" w:cs="Times New Roman"/>
          <w:b/>
          <w:sz w:val="28"/>
          <w:szCs w:val="28"/>
        </w:rPr>
        <w:t xml:space="preserve"> k 31. 12. 20</w:t>
      </w:r>
      <w:r w:rsidR="00FF75E0" w:rsidRPr="009E4DB5">
        <w:rPr>
          <w:rFonts w:ascii="Times New Roman" w:hAnsi="Times New Roman" w:cs="Times New Roman"/>
          <w:b/>
          <w:sz w:val="28"/>
          <w:szCs w:val="28"/>
        </w:rPr>
        <w:t>20</w:t>
      </w:r>
    </w:p>
    <w:p w14:paraId="018B84E3" w14:textId="77777777" w:rsidR="00503AFD" w:rsidRDefault="00503AFD" w:rsidP="00CC48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13C216" w14:textId="52A71268" w:rsidR="00CF4011" w:rsidRDefault="00AE48D5" w:rsidP="00AC0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98C38F0" wp14:editId="69037048">
            <wp:extent cx="5857875" cy="3009900"/>
            <wp:effectExtent l="0" t="0" r="9525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09B8C9" w14:textId="04CB3C3C" w:rsidR="00AC03DD" w:rsidRDefault="00007975" w:rsidP="00AC0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AC03DD">
        <w:rPr>
          <w:rFonts w:ascii="Times New Roman" w:hAnsi="Times New Roman" w:cs="Times New Roman"/>
          <w:sz w:val="24"/>
          <w:szCs w:val="24"/>
        </w:rPr>
        <w:t> 3</w:t>
      </w:r>
      <w:r>
        <w:rPr>
          <w:rFonts w:ascii="Times New Roman" w:hAnsi="Times New Roman" w:cs="Times New Roman"/>
          <w:sz w:val="24"/>
          <w:szCs w:val="24"/>
        </w:rPr>
        <w:t>1</w:t>
      </w:r>
      <w:r w:rsidR="00AC03DD">
        <w:rPr>
          <w:rFonts w:ascii="Times New Roman" w:hAnsi="Times New Roman" w:cs="Times New Roman"/>
          <w:sz w:val="24"/>
          <w:szCs w:val="24"/>
        </w:rPr>
        <w:t>. 12. 20</w:t>
      </w:r>
      <w:r w:rsidR="00AE48D5">
        <w:rPr>
          <w:rFonts w:ascii="Times New Roman" w:hAnsi="Times New Roman" w:cs="Times New Roman"/>
          <w:sz w:val="24"/>
          <w:szCs w:val="24"/>
        </w:rPr>
        <w:t>20</w:t>
      </w:r>
      <w:r w:rsidR="00AC03DD">
        <w:rPr>
          <w:rFonts w:ascii="Times New Roman" w:hAnsi="Times New Roman" w:cs="Times New Roman"/>
          <w:sz w:val="24"/>
          <w:szCs w:val="24"/>
        </w:rPr>
        <w:t xml:space="preserve"> m</w:t>
      </w:r>
      <w:r w:rsidR="00AE48D5">
        <w:rPr>
          <w:rFonts w:ascii="Times New Roman" w:hAnsi="Times New Roman" w:cs="Times New Roman"/>
          <w:sz w:val="24"/>
          <w:szCs w:val="24"/>
        </w:rPr>
        <w:t>ěli</w:t>
      </w:r>
      <w:r w:rsidR="00AC03DD">
        <w:rPr>
          <w:rFonts w:ascii="Times New Roman" w:hAnsi="Times New Roman" w:cs="Times New Roman"/>
          <w:sz w:val="24"/>
          <w:szCs w:val="24"/>
        </w:rPr>
        <w:t xml:space="preserve"> </w:t>
      </w:r>
      <w:r w:rsidR="00AE48D5">
        <w:rPr>
          <w:rFonts w:ascii="Times New Roman" w:hAnsi="Times New Roman" w:cs="Times New Roman"/>
          <w:sz w:val="24"/>
          <w:szCs w:val="24"/>
        </w:rPr>
        <w:t>2</w:t>
      </w:r>
      <w:r w:rsidR="00AC03DD">
        <w:rPr>
          <w:rFonts w:ascii="Times New Roman" w:hAnsi="Times New Roman" w:cs="Times New Roman"/>
          <w:sz w:val="24"/>
          <w:szCs w:val="24"/>
        </w:rPr>
        <w:t xml:space="preserve"> klient</w:t>
      </w:r>
      <w:r w:rsidR="00AE48D5">
        <w:rPr>
          <w:rFonts w:ascii="Times New Roman" w:hAnsi="Times New Roman" w:cs="Times New Roman"/>
          <w:sz w:val="24"/>
          <w:szCs w:val="24"/>
        </w:rPr>
        <w:t>i</w:t>
      </w:r>
      <w:r w:rsidR="00AC03DD">
        <w:rPr>
          <w:rFonts w:ascii="Times New Roman" w:hAnsi="Times New Roman" w:cs="Times New Roman"/>
          <w:sz w:val="24"/>
          <w:szCs w:val="24"/>
        </w:rPr>
        <w:t xml:space="preserve"> příspěvek na péči v</w:t>
      </w:r>
      <w:r w:rsidR="007A595B">
        <w:rPr>
          <w:rFonts w:ascii="Times New Roman" w:hAnsi="Times New Roman" w:cs="Times New Roman"/>
          <w:sz w:val="24"/>
          <w:szCs w:val="24"/>
        </w:rPr>
        <w:t> </w:t>
      </w:r>
      <w:r w:rsidR="00AC03DD">
        <w:rPr>
          <w:rFonts w:ascii="Times New Roman" w:hAnsi="Times New Roman" w:cs="Times New Roman"/>
          <w:sz w:val="24"/>
          <w:szCs w:val="24"/>
        </w:rPr>
        <w:t>řízení</w:t>
      </w:r>
    </w:p>
    <w:p w14:paraId="5461DF23" w14:textId="77777777" w:rsidR="007A595B" w:rsidRDefault="007A595B" w:rsidP="00AC03DD">
      <w:pPr>
        <w:rPr>
          <w:rFonts w:ascii="Times New Roman" w:hAnsi="Times New Roman" w:cs="Times New Roman"/>
          <w:sz w:val="24"/>
          <w:szCs w:val="24"/>
        </w:rPr>
      </w:pPr>
    </w:p>
    <w:p w14:paraId="1A02B4FD" w14:textId="77777777" w:rsidR="00CF4011" w:rsidRDefault="00CF4011" w:rsidP="00CF4011">
      <w:pPr>
        <w:rPr>
          <w:rFonts w:ascii="Times New Roman" w:hAnsi="Times New Roman" w:cs="Times New Roman"/>
          <w:sz w:val="24"/>
          <w:szCs w:val="24"/>
        </w:rPr>
      </w:pPr>
    </w:p>
    <w:p w14:paraId="74E609B3" w14:textId="2605094D" w:rsidR="00CF4011" w:rsidRPr="00CF4011" w:rsidRDefault="00AE48D5" w:rsidP="000B1D8B">
      <w:pPr>
        <w:tabs>
          <w:tab w:val="left" w:pos="28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13CD636" wp14:editId="51C31820">
            <wp:extent cx="5857875" cy="3114675"/>
            <wp:effectExtent l="0" t="0" r="9525" b="952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80F1648" w14:textId="26492BCA" w:rsidR="00CF4011" w:rsidRDefault="006253E3" w:rsidP="000B1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7773C">
        <w:rPr>
          <w:rFonts w:ascii="Times New Roman" w:hAnsi="Times New Roman" w:cs="Times New Roman"/>
          <w:sz w:val="24"/>
          <w:szCs w:val="24"/>
        </w:rPr>
        <w:t>5</w:t>
      </w:r>
      <w:r w:rsidR="000971BF">
        <w:rPr>
          <w:rFonts w:ascii="Times New Roman" w:hAnsi="Times New Roman" w:cs="Times New Roman"/>
          <w:sz w:val="24"/>
          <w:szCs w:val="24"/>
        </w:rPr>
        <w:t xml:space="preserve"> </w:t>
      </w:r>
      <w:r w:rsidR="000B1D8B">
        <w:rPr>
          <w:rFonts w:ascii="Times New Roman" w:hAnsi="Times New Roman" w:cs="Times New Roman"/>
          <w:sz w:val="24"/>
          <w:szCs w:val="24"/>
        </w:rPr>
        <w:t xml:space="preserve">% příspěvků na péči tvoří IV. a III. stupeň, </w:t>
      </w:r>
      <w:r w:rsidR="00DD5571">
        <w:rPr>
          <w:rFonts w:ascii="Times New Roman" w:hAnsi="Times New Roman" w:cs="Times New Roman"/>
          <w:sz w:val="24"/>
          <w:szCs w:val="24"/>
        </w:rPr>
        <w:t>vyčísleno v prosinci 20</w:t>
      </w:r>
      <w:r w:rsidR="00AE48D5">
        <w:rPr>
          <w:rFonts w:ascii="Times New Roman" w:hAnsi="Times New Roman" w:cs="Times New Roman"/>
          <w:sz w:val="24"/>
          <w:szCs w:val="24"/>
        </w:rPr>
        <w:t>20</w:t>
      </w:r>
      <w:r w:rsidR="00DD5571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>4</w:t>
      </w:r>
      <w:r w:rsidR="00AE48D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7.</w:t>
      </w:r>
      <w:r w:rsidR="000971BF">
        <w:rPr>
          <w:rFonts w:ascii="Times New Roman" w:hAnsi="Times New Roman" w:cs="Times New Roman"/>
          <w:sz w:val="24"/>
          <w:szCs w:val="24"/>
        </w:rPr>
        <w:t xml:space="preserve"> </w:t>
      </w:r>
      <w:r w:rsidR="005E69A2">
        <w:rPr>
          <w:rFonts w:ascii="Times New Roman" w:hAnsi="Times New Roman" w:cs="Times New Roman"/>
          <w:sz w:val="24"/>
          <w:szCs w:val="24"/>
        </w:rPr>
        <w:t>600</w:t>
      </w:r>
      <w:r w:rsidR="000B1D8B">
        <w:rPr>
          <w:rFonts w:ascii="Times New Roman" w:hAnsi="Times New Roman" w:cs="Times New Roman"/>
          <w:sz w:val="24"/>
          <w:szCs w:val="24"/>
        </w:rPr>
        <w:t>,- Kč</w:t>
      </w:r>
    </w:p>
    <w:p w14:paraId="485C8584" w14:textId="77777777" w:rsidR="007A595B" w:rsidRDefault="007A595B" w:rsidP="00CC4848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62242" w14:textId="77777777" w:rsidR="009E4DB5" w:rsidRDefault="009E4DB5" w:rsidP="00CC4848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D6A48B" w14:textId="32911B6E" w:rsidR="00CF4011" w:rsidRPr="009E4DB5" w:rsidRDefault="00AC3460" w:rsidP="00CC4848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B5">
        <w:rPr>
          <w:rFonts w:ascii="Times New Roman" w:hAnsi="Times New Roman" w:cs="Times New Roman"/>
          <w:b/>
          <w:sz w:val="28"/>
          <w:szCs w:val="28"/>
        </w:rPr>
        <w:lastRenderedPageBreak/>
        <w:t>Obsazenost lůžek</w:t>
      </w:r>
      <w:r w:rsidR="00972BB9" w:rsidRPr="009E4D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15C340" w14:textId="77777777" w:rsidR="00435D1D" w:rsidRPr="00B36D77" w:rsidRDefault="00435D1D" w:rsidP="00CC4848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7340EA" w14:textId="52FC538D" w:rsidR="00CF4011" w:rsidRDefault="00007975" w:rsidP="003E1644">
      <w:pPr>
        <w:tabs>
          <w:tab w:val="left" w:pos="3735"/>
          <w:tab w:val="left" w:pos="58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roce</w:t>
      </w:r>
      <w:r w:rsidR="004E5428">
        <w:rPr>
          <w:rFonts w:ascii="Times New Roman" w:hAnsi="Times New Roman" w:cs="Times New Roman"/>
          <w:sz w:val="24"/>
          <w:szCs w:val="24"/>
        </w:rPr>
        <w:t xml:space="preserve"> 20</w:t>
      </w:r>
      <w:r w:rsidR="00147290">
        <w:rPr>
          <w:rFonts w:ascii="Times New Roman" w:hAnsi="Times New Roman" w:cs="Times New Roman"/>
          <w:sz w:val="24"/>
          <w:szCs w:val="24"/>
        </w:rPr>
        <w:t>20</w:t>
      </w:r>
      <w:r w:rsidR="004E5428">
        <w:rPr>
          <w:rFonts w:ascii="Times New Roman" w:hAnsi="Times New Roman" w:cs="Times New Roman"/>
          <w:sz w:val="24"/>
          <w:szCs w:val="24"/>
        </w:rPr>
        <w:t xml:space="preserve"> </w:t>
      </w:r>
      <w:r w:rsidR="00147290">
        <w:rPr>
          <w:rFonts w:ascii="Times New Roman" w:hAnsi="Times New Roman" w:cs="Times New Roman"/>
          <w:sz w:val="24"/>
          <w:szCs w:val="24"/>
        </w:rPr>
        <w:t>z</w:t>
      </w:r>
      <w:r w:rsidR="004E5428">
        <w:rPr>
          <w:rFonts w:ascii="Times New Roman" w:hAnsi="Times New Roman" w:cs="Times New Roman"/>
          <w:sz w:val="24"/>
          <w:szCs w:val="24"/>
        </w:rPr>
        <w:t>aháj</w:t>
      </w:r>
      <w:r w:rsidR="00147290">
        <w:rPr>
          <w:rFonts w:ascii="Times New Roman" w:hAnsi="Times New Roman" w:cs="Times New Roman"/>
          <w:sz w:val="24"/>
          <w:szCs w:val="24"/>
        </w:rPr>
        <w:t>ilo 31 žadatelů</w:t>
      </w:r>
      <w:r w:rsidR="004E5428">
        <w:rPr>
          <w:rFonts w:ascii="Times New Roman" w:hAnsi="Times New Roman" w:cs="Times New Roman"/>
          <w:sz w:val="24"/>
          <w:szCs w:val="24"/>
        </w:rPr>
        <w:t xml:space="preserve"> pobytov</w:t>
      </w:r>
      <w:r w:rsidR="00147290">
        <w:rPr>
          <w:rFonts w:ascii="Times New Roman" w:hAnsi="Times New Roman" w:cs="Times New Roman"/>
          <w:sz w:val="24"/>
          <w:szCs w:val="24"/>
        </w:rPr>
        <w:t>ou</w:t>
      </w:r>
      <w:r w:rsidR="004E5428">
        <w:rPr>
          <w:rFonts w:ascii="Times New Roman" w:hAnsi="Times New Roman" w:cs="Times New Roman"/>
          <w:sz w:val="24"/>
          <w:szCs w:val="24"/>
        </w:rPr>
        <w:t xml:space="preserve"> služb</w:t>
      </w:r>
      <w:r w:rsidR="00147290">
        <w:rPr>
          <w:rFonts w:ascii="Times New Roman" w:hAnsi="Times New Roman" w:cs="Times New Roman"/>
          <w:sz w:val="24"/>
          <w:szCs w:val="24"/>
        </w:rPr>
        <w:t>u</w:t>
      </w:r>
      <w:r w:rsidR="004E5428">
        <w:rPr>
          <w:rFonts w:ascii="Times New Roman" w:hAnsi="Times New Roman" w:cs="Times New Roman"/>
          <w:sz w:val="24"/>
          <w:szCs w:val="24"/>
        </w:rPr>
        <w:t>.</w:t>
      </w:r>
      <w:r w:rsidR="003E164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97"/>
        <w:gridCol w:w="4839"/>
      </w:tblGrid>
      <w:tr w:rsidR="00CF4011" w14:paraId="7878C36D" w14:textId="77777777" w:rsidTr="00943BDC">
        <w:tc>
          <w:tcPr>
            <w:tcW w:w="5228" w:type="dxa"/>
          </w:tcPr>
          <w:p w14:paraId="0E8E1160" w14:textId="77777777" w:rsidR="00CF4011" w:rsidRDefault="00CF4011" w:rsidP="009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Zahájení pobytové služby</w:t>
            </w:r>
          </w:p>
        </w:tc>
        <w:tc>
          <w:tcPr>
            <w:tcW w:w="5228" w:type="dxa"/>
          </w:tcPr>
          <w:p w14:paraId="7B3D4479" w14:textId="198087E3" w:rsidR="00CF4011" w:rsidRDefault="00147290" w:rsidP="0094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F4011" w14:paraId="3D676979" w14:textId="77777777" w:rsidTr="00943BDC">
        <w:tc>
          <w:tcPr>
            <w:tcW w:w="5228" w:type="dxa"/>
          </w:tcPr>
          <w:p w14:paraId="4BEE14F9" w14:textId="77777777" w:rsidR="00CF4011" w:rsidRDefault="00CF4011" w:rsidP="009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Zemřelí</w:t>
            </w:r>
          </w:p>
        </w:tc>
        <w:tc>
          <w:tcPr>
            <w:tcW w:w="5228" w:type="dxa"/>
          </w:tcPr>
          <w:p w14:paraId="07A76F59" w14:textId="6536C8E8" w:rsidR="00CF4011" w:rsidRDefault="00007975" w:rsidP="0094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F4011" w14:paraId="29B1B5EA" w14:textId="77777777" w:rsidTr="00943BDC">
        <w:tc>
          <w:tcPr>
            <w:tcW w:w="5228" w:type="dxa"/>
          </w:tcPr>
          <w:p w14:paraId="43460D04" w14:textId="77777777" w:rsidR="00CF4011" w:rsidRDefault="00CF4011" w:rsidP="009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Odchod do domácího prostředí</w:t>
            </w:r>
          </w:p>
        </w:tc>
        <w:tc>
          <w:tcPr>
            <w:tcW w:w="5228" w:type="dxa"/>
          </w:tcPr>
          <w:p w14:paraId="716E25EC" w14:textId="30B04B96" w:rsidR="00CF4011" w:rsidRDefault="00007975" w:rsidP="0094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4011" w14:paraId="00D78C75" w14:textId="77777777" w:rsidTr="00943BDC">
        <w:tc>
          <w:tcPr>
            <w:tcW w:w="5228" w:type="dxa"/>
          </w:tcPr>
          <w:p w14:paraId="219C8A22" w14:textId="77777777" w:rsidR="00CF4011" w:rsidRDefault="00CF4011" w:rsidP="0094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Odchod do jiného zařízení</w:t>
            </w:r>
          </w:p>
        </w:tc>
        <w:tc>
          <w:tcPr>
            <w:tcW w:w="5228" w:type="dxa"/>
          </w:tcPr>
          <w:p w14:paraId="0D6BEFB4" w14:textId="0BCF50F4" w:rsidR="00CF4011" w:rsidRDefault="00007975" w:rsidP="0094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8342397" w14:textId="77777777" w:rsidR="00CF4011" w:rsidRDefault="00CF4011" w:rsidP="00CF4011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14:paraId="334655D0" w14:textId="77777777" w:rsidR="00B36D77" w:rsidRPr="009E4DB5" w:rsidRDefault="00B36D77" w:rsidP="00CC4848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B5">
        <w:rPr>
          <w:rFonts w:ascii="Times New Roman" w:hAnsi="Times New Roman" w:cs="Times New Roman"/>
          <w:b/>
          <w:sz w:val="28"/>
          <w:szCs w:val="28"/>
        </w:rPr>
        <w:t>Grafické znázornění poklesu zahájení pobytové služby</w:t>
      </w:r>
    </w:p>
    <w:p w14:paraId="2C56D877" w14:textId="77777777" w:rsidR="004E5428" w:rsidRDefault="00B36D77" w:rsidP="00B36D77">
      <w:pPr>
        <w:tabs>
          <w:tab w:val="left" w:pos="37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E74A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2F33C1" wp14:editId="4DCCE48F">
            <wp:extent cx="4572000" cy="2743200"/>
            <wp:effectExtent l="0" t="0" r="0" b="0"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8D98F16" w14:textId="77777777" w:rsidR="004E5428" w:rsidRPr="004E5428" w:rsidRDefault="004E5428" w:rsidP="004E5428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73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3"/>
        <w:gridCol w:w="1277"/>
      </w:tblGrid>
      <w:tr w:rsidR="004E5428" w:rsidRPr="007F26F5" w14:paraId="61B849D6" w14:textId="77777777" w:rsidTr="00943BDC">
        <w:trPr>
          <w:trHeight w:val="539"/>
          <w:jc w:val="center"/>
        </w:trPr>
        <w:tc>
          <w:tcPr>
            <w:tcW w:w="6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EDE5" w14:textId="3447F6CA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pobytová služba sociální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éče (stav k 31. 12. 20</w:t>
            </w:r>
            <w:r w:rsidR="002255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D5F28" w14:textId="77777777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</w:tr>
      <w:tr w:rsidR="004E5428" w:rsidRPr="007F26F5" w14:paraId="05B4ED16" w14:textId="77777777" w:rsidTr="00943BDC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7B71" w14:textId="721F2B4E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celková kapacita (</w:t>
            </w:r>
            <w:r w:rsidR="0022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počet </w:t>
            </w: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lůž</w:t>
            </w:r>
            <w:r w:rsidR="0022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DA30C" w14:textId="77777777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4E5428" w:rsidRPr="007F26F5" w14:paraId="2FC0D096" w14:textId="77777777" w:rsidTr="00FF75E0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23C9" w14:textId="314D9231" w:rsidR="004E5428" w:rsidRPr="007F26F5" w:rsidRDefault="0022550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počet </w:t>
            </w:r>
            <w:r w:rsidR="004E5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žádost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í</w:t>
            </w:r>
            <w:r w:rsidR="004E5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za rok 20</w:t>
            </w:r>
            <w:r w:rsidR="00FF7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8191BD" w14:textId="04839C52" w:rsidR="004E5428" w:rsidRPr="007F26F5" w:rsidRDefault="005E69A2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4E5428" w:rsidRPr="007F26F5" w14:paraId="2AE432F9" w14:textId="77777777" w:rsidTr="00FF75E0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C491" w14:textId="77777777" w:rsidR="004E5428" w:rsidRPr="007F26F5" w:rsidRDefault="00AC3460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celkový počet žádostí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979963" w14:textId="5190A4EC" w:rsidR="004E5428" w:rsidRPr="007F26F5" w:rsidRDefault="005E69A2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</w:tr>
      <w:tr w:rsidR="00AC3460" w:rsidRPr="007F26F5" w14:paraId="4F3AF35D" w14:textId="77777777" w:rsidTr="00943BDC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4434A" w14:textId="646DC97F" w:rsidR="00AC3460" w:rsidRPr="007F26F5" w:rsidRDefault="00AC3460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průměrný věk </w:t>
            </w:r>
            <w:r w:rsidR="00225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klient</w:t>
            </w: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ů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1636A3" w14:textId="6B9AF962" w:rsidR="00AC3460" w:rsidRDefault="00147290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</w:t>
            </w:r>
            <w:r w:rsidR="00944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E5428" w:rsidRPr="007F26F5" w14:paraId="4DC07B9A" w14:textId="77777777" w:rsidTr="00FF75E0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230F" w14:textId="77777777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žadatelé, kteří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zahájili poskytování služby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28BBFB" w14:textId="0CBD4B2A" w:rsidR="004E5428" w:rsidRPr="007F26F5" w:rsidRDefault="00147290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4E5428" w:rsidRPr="007F26F5" w14:paraId="2DB68E28" w14:textId="77777777" w:rsidTr="00FF75E0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A0AE" w14:textId="2E4221A2" w:rsidR="004E5428" w:rsidRPr="007F26F5" w:rsidRDefault="0022550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počet </w:t>
            </w:r>
            <w:r w:rsidR="004E5428"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ukončení </w:t>
            </w:r>
            <w:proofErr w:type="gramStart"/>
            <w:r w:rsidR="004E5428"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služby - úmrtí</w:t>
            </w:r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EB15F8" w14:textId="244F14CA" w:rsidR="004E5428" w:rsidRPr="007F26F5" w:rsidRDefault="00944484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E5428" w:rsidRPr="007F26F5" w14:paraId="25F6EEA1" w14:textId="77777777" w:rsidTr="00943BDC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85DCF" w14:textId="253553D2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ukončení služby – od</w:t>
            </w:r>
            <w:r w:rsidR="00DF4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hod do domácí prostředí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B3C0C3" w14:textId="5D767F06" w:rsidR="004E5428" w:rsidRDefault="00DF4EF2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F4EF2" w:rsidRPr="007F26F5" w14:paraId="01BC05C0" w14:textId="77777777" w:rsidTr="00943BDC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9171C" w14:textId="4C908156" w:rsidR="00DF4EF2" w:rsidRDefault="00DF4EF2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ukončení služby – odchod do jiného zařízení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485A46" w14:textId="5EBEA339" w:rsidR="00DF4EF2" w:rsidRDefault="00DF4EF2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E5428" w:rsidRPr="007F26F5" w14:paraId="043224A2" w14:textId="77777777" w:rsidTr="00943BDC">
        <w:trPr>
          <w:trHeight w:val="509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5EA6" w14:textId="42B0CDAC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průměrná ob</w:t>
            </w:r>
            <w:r w:rsidR="00147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sazeno</w:t>
            </w:r>
            <w:r w:rsidRPr="007F2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 lůžek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4B6B6" w14:textId="38311359" w:rsidR="004E5428" w:rsidRPr="007F26F5" w:rsidRDefault="004E5428" w:rsidP="00943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75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75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  <w:proofErr w:type="gramEnd"/>
          </w:p>
        </w:tc>
      </w:tr>
    </w:tbl>
    <w:p w14:paraId="22D84432" w14:textId="026B96C2" w:rsidR="00141840" w:rsidRPr="009E4DB5" w:rsidRDefault="00141840" w:rsidP="00CC4848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B5">
        <w:rPr>
          <w:rFonts w:ascii="Times New Roman" w:hAnsi="Times New Roman" w:cs="Times New Roman"/>
          <w:b/>
          <w:sz w:val="28"/>
          <w:szCs w:val="28"/>
        </w:rPr>
        <w:lastRenderedPageBreak/>
        <w:t>Obsazenost lůžek v jednotlivých měsících v %</w:t>
      </w:r>
    </w:p>
    <w:p w14:paraId="4FE83C0E" w14:textId="77777777" w:rsidR="000971BF" w:rsidRDefault="000971BF" w:rsidP="00CC4848">
      <w:pPr>
        <w:tabs>
          <w:tab w:val="left" w:pos="20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DBCF4D9" w14:textId="77777777" w:rsidR="00141840" w:rsidRDefault="00141840" w:rsidP="004E5428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0727670" wp14:editId="2DB7217A">
            <wp:extent cx="6188710" cy="2366645"/>
            <wp:effectExtent l="0" t="0" r="2540" b="14605"/>
            <wp:docPr id="41" name="Graf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50A1BFF" w14:textId="77777777" w:rsidR="00141840" w:rsidRDefault="00141840" w:rsidP="00141840">
      <w:pPr>
        <w:rPr>
          <w:rFonts w:ascii="Times New Roman" w:hAnsi="Times New Roman" w:cs="Times New Roman"/>
          <w:sz w:val="24"/>
          <w:szCs w:val="24"/>
        </w:rPr>
      </w:pPr>
    </w:p>
    <w:p w14:paraId="51F570F7" w14:textId="77777777" w:rsidR="003901D4" w:rsidRDefault="003901D4" w:rsidP="00141840">
      <w:pPr>
        <w:rPr>
          <w:rFonts w:ascii="Times New Roman" w:hAnsi="Times New Roman" w:cs="Times New Roman"/>
          <w:sz w:val="24"/>
          <w:szCs w:val="24"/>
        </w:rPr>
      </w:pPr>
    </w:p>
    <w:p w14:paraId="4FFB8D7E" w14:textId="5DB710AF" w:rsidR="003901D4" w:rsidRPr="00D73680" w:rsidRDefault="003901D4" w:rsidP="00CC4848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680">
        <w:rPr>
          <w:rFonts w:ascii="Times New Roman" w:hAnsi="Times New Roman" w:cs="Times New Roman"/>
          <w:sz w:val="24"/>
          <w:szCs w:val="24"/>
        </w:rPr>
        <w:t xml:space="preserve">Přehled počtu přijatých žádostí v letech </w:t>
      </w:r>
      <w:proofErr w:type="gramStart"/>
      <w:r w:rsidR="000A4EB1" w:rsidRPr="00D73680">
        <w:rPr>
          <w:rFonts w:ascii="Times New Roman" w:hAnsi="Times New Roman" w:cs="Times New Roman"/>
          <w:sz w:val="24"/>
          <w:szCs w:val="24"/>
        </w:rPr>
        <w:t>20</w:t>
      </w:r>
      <w:r w:rsidR="00D73680" w:rsidRPr="00D73680">
        <w:rPr>
          <w:rFonts w:ascii="Times New Roman" w:hAnsi="Times New Roman" w:cs="Times New Roman"/>
          <w:sz w:val="24"/>
          <w:szCs w:val="24"/>
        </w:rPr>
        <w:t>16</w:t>
      </w:r>
      <w:r w:rsidRPr="00D73680">
        <w:rPr>
          <w:rFonts w:ascii="Times New Roman" w:hAnsi="Times New Roman" w:cs="Times New Roman"/>
          <w:sz w:val="24"/>
          <w:szCs w:val="24"/>
        </w:rPr>
        <w:t xml:space="preserve"> – 20</w:t>
      </w:r>
      <w:r w:rsidR="00147290" w:rsidRPr="00D73680">
        <w:rPr>
          <w:rFonts w:ascii="Times New Roman" w:hAnsi="Times New Roman" w:cs="Times New Roman"/>
          <w:sz w:val="24"/>
          <w:szCs w:val="24"/>
        </w:rPr>
        <w:t>20</w:t>
      </w:r>
      <w:proofErr w:type="gramEnd"/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4022"/>
        <w:gridCol w:w="4058"/>
      </w:tblGrid>
      <w:tr w:rsidR="000A4EB1" w14:paraId="3047E47E" w14:textId="77777777" w:rsidTr="00147290">
        <w:tc>
          <w:tcPr>
            <w:tcW w:w="4022" w:type="dxa"/>
          </w:tcPr>
          <w:p w14:paraId="4747D4FD" w14:textId="77777777" w:rsidR="000A4EB1" w:rsidRDefault="000A4EB1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058" w:type="dxa"/>
          </w:tcPr>
          <w:p w14:paraId="29C2C68D" w14:textId="77777777" w:rsidR="000A4EB1" w:rsidRDefault="000A4EB1" w:rsidP="003901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3901D4" w14:paraId="04AA2C8C" w14:textId="77777777" w:rsidTr="00147290">
        <w:tc>
          <w:tcPr>
            <w:tcW w:w="4022" w:type="dxa"/>
          </w:tcPr>
          <w:p w14:paraId="5115845F" w14:textId="77777777" w:rsidR="003901D4" w:rsidRDefault="003901D4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058" w:type="dxa"/>
          </w:tcPr>
          <w:p w14:paraId="41841F1B" w14:textId="77777777" w:rsidR="003901D4" w:rsidRDefault="003901D4" w:rsidP="003901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3901D4" w14:paraId="51940163" w14:textId="77777777" w:rsidTr="00147290">
        <w:tc>
          <w:tcPr>
            <w:tcW w:w="4022" w:type="dxa"/>
          </w:tcPr>
          <w:p w14:paraId="0F7BB341" w14:textId="77777777" w:rsidR="003901D4" w:rsidRDefault="003901D4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058" w:type="dxa"/>
          </w:tcPr>
          <w:p w14:paraId="17988787" w14:textId="77777777" w:rsidR="003901D4" w:rsidRDefault="003901D4" w:rsidP="003901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3901D4" w14:paraId="47ECE87D" w14:textId="77777777" w:rsidTr="00147290">
        <w:tc>
          <w:tcPr>
            <w:tcW w:w="4022" w:type="dxa"/>
          </w:tcPr>
          <w:p w14:paraId="36060769" w14:textId="77777777" w:rsidR="003901D4" w:rsidRDefault="003901D4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058" w:type="dxa"/>
          </w:tcPr>
          <w:p w14:paraId="205715D2" w14:textId="77777777" w:rsidR="003901D4" w:rsidRDefault="003901D4" w:rsidP="003901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7290" w14:paraId="04F52D12" w14:textId="77777777" w:rsidTr="00147290">
        <w:tc>
          <w:tcPr>
            <w:tcW w:w="4022" w:type="dxa"/>
          </w:tcPr>
          <w:p w14:paraId="6D93E5E2" w14:textId="3FEB73C9" w:rsidR="00147290" w:rsidRDefault="00147290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058" w:type="dxa"/>
          </w:tcPr>
          <w:p w14:paraId="5DE713F3" w14:textId="20EF8217" w:rsidR="00147290" w:rsidRDefault="00D73680" w:rsidP="003901D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14:paraId="669FDD06" w14:textId="77777777" w:rsidR="003901D4" w:rsidRDefault="003901D4" w:rsidP="00141840">
      <w:pPr>
        <w:rPr>
          <w:rFonts w:ascii="Times New Roman" w:hAnsi="Times New Roman" w:cs="Times New Roman"/>
          <w:sz w:val="24"/>
          <w:szCs w:val="24"/>
        </w:rPr>
      </w:pPr>
    </w:p>
    <w:p w14:paraId="1DEF1250" w14:textId="77777777" w:rsidR="000B2F12" w:rsidRDefault="000B2F12" w:rsidP="00141840">
      <w:pPr>
        <w:rPr>
          <w:rFonts w:ascii="Times New Roman" w:hAnsi="Times New Roman" w:cs="Times New Roman"/>
          <w:sz w:val="24"/>
          <w:szCs w:val="24"/>
        </w:rPr>
      </w:pPr>
    </w:p>
    <w:p w14:paraId="779E4673" w14:textId="77777777" w:rsidR="004E5428" w:rsidRDefault="000A4EB1" w:rsidP="000A4EB1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E74AE">
        <w:rPr>
          <w:rFonts w:ascii="Times New Roman" w:hAnsi="Times New Roman" w:cs="Times New Roman"/>
          <w:noProof/>
          <w:color w:val="FF0000"/>
          <w:lang w:eastAsia="cs-CZ"/>
        </w:rPr>
        <w:drawing>
          <wp:inline distT="0" distB="0" distL="0" distR="0" wp14:anchorId="136E645E" wp14:editId="7ED5EF6C">
            <wp:extent cx="5162550" cy="2571750"/>
            <wp:effectExtent l="0" t="0" r="0" b="0"/>
            <wp:docPr id="43" name="Graf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E019D3F" w14:textId="77777777" w:rsidR="00F1755E" w:rsidRDefault="00F1755E" w:rsidP="00F1755E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14:paraId="3ED09A8E" w14:textId="77777777" w:rsidR="00147290" w:rsidRDefault="00147290" w:rsidP="00990877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592E7C5" w14:textId="77777777" w:rsidR="000B2CA1" w:rsidRDefault="000B2CA1" w:rsidP="000B2CA1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0877">
        <w:rPr>
          <w:rFonts w:ascii="Times New Roman" w:hAnsi="Times New Roman" w:cs="Times New Roman"/>
          <w:b/>
          <w:sz w:val="40"/>
          <w:szCs w:val="40"/>
        </w:rPr>
        <w:lastRenderedPageBreak/>
        <w:t>PEČOVATELSKÁ SLUŽBA</w:t>
      </w:r>
    </w:p>
    <w:p w14:paraId="1FD26CF3" w14:textId="77777777" w:rsidR="000B2CA1" w:rsidRPr="00990877" w:rsidRDefault="000B2CA1" w:rsidP="000B2CA1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6AA6DD5" w14:textId="77777777" w:rsidR="000B2CA1" w:rsidRDefault="000B2CA1" w:rsidP="000B2CA1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FF75E0">
        <w:rPr>
          <w:rFonts w:ascii="Times New Roman" w:hAnsi="Times New Roman" w:cs="Times New Roman"/>
          <w:b/>
          <w:bCs/>
          <w:color w:val="0070C0"/>
          <w:sz w:val="36"/>
          <w:szCs w:val="36"/>
        </w:rPr>
        <w:t>6. Pečovatelská služba</w:t>
      </w:r>
    </w:p>
    <w:p w14:paraId="33447020" w14:textId="77777777" w:rsidR="000B2CA1" w:rsidRDefault="000B2CA1" w:rsidP="000B2CA1"/>
    <w:p w14:paraId="638E5D1B" w14:textId="0990ED15" w:rsidR="000B2CA1" w:rsidRPr="00330C96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  <w:r w:rsidRPr="00330C96">
        <w:rPr>
          <w:rFonts w:ascii="Times New Roman" w:hAnsi="Times New Roman" w:cs="Times New Roman"/>
          <w:sz w:val="24"/>
          <w:szCs w:val="24"/>
        </w:rPr>
        <w:t xml:space="preserve">Stejně jako v pobytová služba i terénní si prošla těžkými chvílemi během pandemie. Čelit jsme museli nejen technickým potížím spojenými s nedostatkem ochranných pomůcek, ale i psychickému tlaku, kdy jsme pro mnohé byli jedinými zprostředkovateli pomoci a útěchy v obrovském strachu z toho, co bude. Po několik měsíců jsme byli k dispozici také seniorům a lidem v karanténě, kteří s námi neměli uzavřenou smlouvu, ale potřebovali nakoupit či zajistit léky. Na tomto místě patří velké poděkování všem těm rodinám našich klientů, kteří si na dva měsíce převzali péči o své blízké seniory a my jsme tak mohli pomáhat těm, kteří neměli nikoho, kdo by jim pomohl. Rovněž slova díků patří všem švadlenkám, které nám darovali celkem asi 500 roušek. Ty jsme pak </w:t>
      </w:r>
      <w:r w:rsidR="00792053">
        <w:rPr>
          <w:rFonts w:ascii="Times New Roman" w:hAnsi="Times New Roman" w:cs="Times New Roman"/>
          <w:sz w:val="24"/>
          <w:szCs w:val="24"/>
        </w:rPr>
        <w:t>rozdávali</w:t>
      </w:r>
      <w:r w:rsidRPr="00330C96">
        <w:rPr>
          <w:rFonts w:ascii="Times New Roman" w:hAnsi="Times New Roman" w:cs="Times New Roman"/>
          <w:sz w:val="24"/>
          <w:szCs w:val="24"/>
        </w:rPr>
        <w:t xml:space="preserve"> seniorům, aby se mohli chránit. Všichni jsme se museli naučit mluvit především očima, protože úsměvy musely zůstat skryté pod rouškou. </w:t>
      </w:r>
    </w:p>
    <w:p w14:paraId="6796BAB5" w14:textId="7A09CFC4" w:rsidR="000B2CA1" w:rsidRPr="00330C96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  <w:r w:rsidRPr="00330C96">
        <w:rPr>
          <w:rFonts w:ascii="Times New Roman" w:hAnsi="Times New Roman" w:cs="Times New Roman"/>
          <w:sz w:val="24"/>
          <w:szCs w:val="24"/>
        </w:rPr>
        <w:t>V personální oblasti došlo také ke změnám. Díky příspěvku Města</w:t>
      </w:r>
      <w:r w:rsidR="00792053">
        <w:rPr>
          <w:rFonts w:ascii="Times New Roman" w:hAnsi="Times New Roman" w:cs="Times New Roman"/>
          <w:sz w:val="24"/>
          <w:szCs w:val="24"/>
        </w:rPr>
        <w:t xml:space="preserve"> Blatná</w:t>
      </w:r>
      <w:r w:rsidRPr="00330C96">
        <w:rPr>
          <w:rFonts w:ascii="Times New Roman" w:hAnsi="Times New Roman" w:cs="Times New Roman"/>
          <w:sz w:val="24"/>
          <w:szCs w:val="24"/>
        </w:rPr>
        <w:t xml:space="preserve"> jsme mohli rozšířit počet pracovníků o další pečovatelku. V souvislosti s tím se změnil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30C96">
        <w:rPr>
          <w:rFonts w:ascii="Times New Roman" w:hAnsi="Times New Roman" w:cs="Times New Roman"/>
          <w:sz w:val="24"/>
          <w:szCs w:val="24"/>
        </w:rPr>
        <w:t xml:space="preserve"> rozvržení pracovní doby pečovatelek a jsme tak schopni pokrývat veškeré požadované služby.</w:t>
      </w:r>
    </w:p>
    <w:p w14:paraId="1C85B328" w14:textId="77777777" w:rsidR="000B2CA1" w:rsidRDefault="000B2CA1" w:rsidP="000B2CA1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5036D39B" w14:textId="6E0351FD" w:rsidR="000B2CA1" w:rsidRDefault="000B2CA1" w:rsidP="000B2C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FDE">
        <w:rPr>
          <w:rFonts w:ascii="Times New Roman" w:hAnsi="Times New Roman" w:cs="Times New Roman"/>
          <w:b/>
          <w:bCs/>
          <w:sz w:val="28"/>
          <w:szCs w:val="28"/>
        </w:rPr>
        <w:t>Četnost dovozu oběda v jednotlivých měsících</w:t>
      </w:r>
    </w:p>
    <w:p w14:paraId="106D58FD" w14:textId="77777777" w:rsidR="00200FDE" w:rsidRPr="00200FDE" w:rsidRDefault="00200FDE" w:rsidP="000B2C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0C57C" w14:textId="77777777" w:rsidR="000B2CA1" w:rsidRDefault="000B2CA1" w:rsidP="000B2CA1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4F028F6E" wp14:editId="30454C53">
            <wp:extent cx="6143625" cy="2886075"/>
            <wp:effectExtent l="0" t="0" r="9525" b="9525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0DD2AE9F-18E4-49FC-AFE6-DDD4594C01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58520A1" w14:textId="77777777" w:rsidR="000B2CA1" w:rsidRDefault="000B2CA1" w:rsidP="000B2CA1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4F41A09F" w14:textId="1E3C0DF3" w:rsidR="000B2CA1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  <w:r w:rsidRPr="00330C96">
        <w:rPr>
          <w:rFonts w:ascii="Times New Roman" w:hAnsi="Times New Roman" w:cs="Times New Roman"/>
          <w:sz w:val="24"/>
          <w:szCs w:val="24"/>
        </w:rPr>
        <w:lastRenderedPageBreak/>
        <w:t xml:space="preserve">Nejžádanější činností je dovoz nebo donáška oběda, dále se jedná o pomoc při hygieně, běžný úklid a pomoc při prostorové orientaci a samostatném pohybu ve vnitřním prostoru. Z fakultativních činností je to pak </w:t>
      </w:r>
      <w:r w:rsidR="00792053">
        <w:rPr>
          <w:rFonts w:ascii="Times New Roman" w:hAnsi="Times New Roman" w:cs="Times New Roman"/>
          <w:sz w:val="24"/>
          <w:szCs w:val="24"/>
        </w:rPr>
        <w:t>d</w:t>
      </w:r>
      <w:r w:rsidRPr="00330C96">
        <w:rPr>
          <w:rFonts w:ascii="Times New Roman" w:hAnsi="Times New Roman" w:cs="Times New Roman"/>
          <w:sz w:val="24"/>
          <w:szCs w:val="24"/>
        </w:rPr>
        <w:t>oprava vozidlem PS v rámci ORP Blatná.</w:t>
      </w:r>
    </w:p>
    <w:p w14:paraId="23BBCF53" w14:textId="77777777" w:rsidR="000B2CA1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0D7BA4" w14:textId="4DFBA1F9" w:rsidR="000B2CA1" w:rsidRDefault="000B2CA1" w:rsidP="000B2C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FDE">
        <w:rPr>
          <w:rFonts w:ascii="Times New Roman" w:hAnsi="Times New Roman" w:cs="Times New Roman"/>
          <w:b/>
          <w:bCs/>
          <w:sz w:val="28"/>
          <w:szCs w:val="28"/>
        </w:rPr>
        <w:t>Počet klientů v jednotlivých měsících kalendářního roku</w:t>
      </w:r>
    </w:p>
    <w:p w14:paraId="4981B2E9" w14:textId="77777777" w:rsidR="00200FDE" w:rsidRPr="00200FDE" w:rsidRDefault="00200FDE" w:rsidP="000B2C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D3046" w14:textId="77777777" w:rsidR="000B2CA1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8DCC10" wp14:editId="73DA7FB0">
            <wp:extent cx="6057901" cy="3076575"/>
            <wp:effectExtent l="0" t="0" r="0" b="9525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1FAAD69D-8D45-40E4-9662-D552E7676B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B41C446" w14:textId="77777777" w:rsidR="000B2CA1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1378E9" w14:textId="77777777" w:rsidR="000B2CA1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3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3"/>
        <w:gridCol w:w="1277"/>
      </w:tblGrid>
      <w:tr w:rsidR="000B2CA1" w:rsidRPr="007F26F5" w14:paraId="72331A44" w14:textId="77777777" w:rsidTr="00316C3A">
        <w:trPr>
          <w:trHeight w:val="539"/>
          <w:jc w:val="center"/>
        </w:trPr>
        <w:tc>
          <w:tcPr>
            <w:tcW w:w="6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676D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terénní</w:t>
            </w: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služba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(stav k 31. 12. 2020</w:t>
            </w: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67FD6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2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</w:tr>
      <w:tr w:rsidR="000B2CA1" w:rsidRPr="007F26F5" w14:paraId="77E68BE1" w14:textId="77777777" w:rsidTr="00316C3A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A7A1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počet realizovaných smluv s uživateli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287F5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0B2CA1" w:rsidRPr="007F26F5" w14:paraId="2BFB2B80" w14:textId="77777777" w:rsidTr="00316C3A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3AAF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počet žádostí za rok 2020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8546D4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0B2CA1" w:rsidRPr="007F26F5" w14:paraId="758CB6CE" w14:textId="77777777" w:rsidTr="00316C3A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AA56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ukončení služby v roce 2020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53811B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0B2CA1" w14:paraId="47B738CE" w14:textId="77777777" w:rsidTr="00316C3A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0069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průměrný věk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72947B" w14:textId="77777777" w:rsidR="000B2CA1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81,25</w:t>
            </w:r>
          </w:p>
        </w:tc>
      </w:tr>
      <w:tr w:rsidR="000B2CA1" w:rsidRPr="007F26F5" w14:paraId="52B525D5" w14:textId="77777777" w:rsidTr="00316C3A">
        <w:trPr>
          <w:trHeight w:val="513"/>
          <w:jc w:val="center"/>
        </w:trPr>
        <w:tc>
          <w:tcPr>
            <w:tcW w:w="6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1612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věkové rozpětí uživatelů v roce 2020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A8535" w14:textId="77777777" w:rsidR="000B2CA1" w:rsidRPr="007F26F5" w:rsidRDefault="000B2CA1" w:rsidP="00316C3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47 - 96</w:t>
            </w:r>
            <w:proofErr w:type="gramEnd"/>
          </w:p>
        </w:tc>
      </w:tr>
    </w:tbl>
    <w:p w14:paraId="0A794595" w14:textId="77777777" w:rsidR="000B2CA1" w:rsidRPr="00FF75E0" w:rsidRDefault="000B2CA1" w:rsidP="000B2CA1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696F1980" w14:textId="77777777" w:rsidR="000B2CA1" w:rsidRPr="0045014E" w:rsidRDefault="000B2CA1" w:rsidP="000B2CA1">
      <w:pPr>
        <w:rPr>
          <w:rFonts w:ascii="Times New Roman" w:hAnsi="Times New Roman" w:cs="Times New Roman"/>
          <w:b/>
          <w:bCs/>
          <w:i/>
          <w:iCs/>
          <w:sz w:val="2"/>
          <w:szCs w:val="2"/>
          <w:u w:val="single"/>
        </w:rPr>
      </w:pPr>
    </w:p>
    <w:p w14:paraId="6632426D" w14:textId="77777777" w:rsidR="000B2CA1" w:rsidRDefault="000B2CA1" w:rsidP="000B2C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B4443" w14:textId="77777777" w:rsidR="000B2CA1" w:rsidRDefault="000B2CA1" w:rsidP="000B2C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6910F" w14:textId="77777777" w:rsidR="000B2CA1" w:rsidRDefault="000B2CA1" w:rsidP="000B2C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6CB362" w14:textId="355576A3" w:rsidR="000B2CA1" w:rsidRDefault="000B2CA1" w:rsidP="000B2CA1">
      <w:pPr>
        <w:jc w:val="both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FF75E0">
        <w:rPr>
          <w:rFonts w:ascii="Times New Roman" w:hAnsi="Times New Roman" w:cs="Times New Roman"/>
          <w:b/>
          <w:bCs/>
          <w:color w:val="0070C0"/>
          <w:sz w:val="36"/>
          <w:szCs w:val="36"/>
        </w:rPr>
        <w:lastRenderedPageBreak/>
        <w:t>7. Půjčovna kompenzačních pomůcek</w:t>
      </w: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</w:t>
      </w:r>
    </w:p>
    <w:p w14:paraId="2AB52D73" w14:textId="77777777" w:rsidR="00467B87" w:rsidRPr="00792053" w:rsidRDefault="00467B87" w:rsidP="000B2CA1">
      <w:pPr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D2A613C" w14:textId="413BD2E5" w:rsidR="000B2CA1" w:rsidRPr="009B3124" w:rsidRDefault="000B2CA1" w:rsidP="000B2C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Půjčovna kompenzačních pomůcek je provozována </w:t>
      </w:r>
      <w:r w:rsidR="00423B3B">
        <w:rPr>
          <w:rFonts w:ascii="Times New Roman" w:hAnsi="Times New Roman" w:cs="Times New Roman"/>
          <w:sz w:val="24"/>
          <w:szCs w:val="24"/>
        </w:rPr>
        <w:t>v pracovní dny</w:t>
      </w:r>
      <w:r>
        <w:rPr>
          <w:rFonts w:ascii="Times New Roman" w:hAnsi="Times New Roman" w:cs="Times New Roman"/>
          <w:sz w:val="24"/>
          <w:szCs w:val="24"/>
        </w:rPr>
        <w:t xml:space="preserve"> od 7.00 do 14.30 hodin v Pečovatelské službě, Tyršova 436, samotný sklad pomůcek je fyzicky situován v Domově pro seniory.  V případě akutní potřeby jsme však požadovanou pomůcku zapůjčili po domluvě i mimo tuto ohraničenou dobu. Zájem o nabízené kompenzační pomůcky byl v uplynulém roce vysoký. Celkem jsme zrealizovali 166 výpůjček. Nejvíce požadovaný byl klasický mechanický invalidní vozík s podnožkami a různé druhy chodítek (chodítko pevné čtyřbodové, 4kolové skládací, 4bodové dvouúrovňové, </w:t>
      </w:r>
      <w:proofErr w:type="spellStart"/>
      <w:r>
        <w:rPr>
          <w:rFonts w:ascii="Times New Roman" w:hAnsi="Times New Roman" w:cs="Times New Roman"/>
          <w:sz w:val="24"/>
          <w:szCs w:val="24"/>
        </w:rPr>
        <w:t>trojfunkční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chodítko vysoké s opěrou předloktí). </w:t>
      </w:r>
      <w:r w:rsidR="00423B3B">
        <w:rPr>
          <w:rFonts w:ascii="Times New Roman" w:hAnsi="Times New Roman" w:cs="Times New Roman"/>
          <w:sz w:val="24"/>
          <w:szCs w:val="24"/>
        </w:rPr>
        <w:t>Veliký zájem je o zápůjčky elektricky polohovatelných ošetřovatelských lůžek, proto jsme zakoupili do půjčovny lůžko nové.</w:t>
      </w:r>
      <w:r>
        <w:rPr>
          <w:rFonts w:ascii="Times New Roman" w:hAnsi="Times New Roman" w:cs="Times New Roman"/>
          <w:sz w:val="24"/>
          <w:szCs w:val="24"/>
        </w:rPr>
        <w:t xml:space="preserve"> K nově pořízeným pomůckám dále patří jídelní stolek k lůžku a chodítka. </w:t>
      </w:r>
      <w:r w:rsidR="00792053">
        <w:rPr>
          <w:rFonts w:ascii="Times New Roman" w:hAnsi="Times New Roman" w:cs="Times New Roman"/>
          <w:sz w:val="24"/>
          <w:szCs w:val="24"/>
        </w:rPr>
        <w:t>D</w:t>
      </w:r>
      <w:r w:rsidR="00423B3B">
        <w:rPr>
          <w:rFonts w:ascii="Times New Roman" w:hAnsi="Times New Roman" w:cs="Times New Roman"/>
          <w:sz w:val="24"/>
          <w:szCs w:val="24"/>
        </w:rPr>
        <w:t>omácím pečovatelům nabízíme zápůjčky</w:t>
      </w:r>
      <w:r>
        <w:rPr>
          <w:rFonts w:ascii="Times New Roman" w:hAnsi="Times New Roman" w:cs="Times New Roman"/>
          <w:sz w:val="24"/>
          <w:szCs w:val="24"/>
        </w:rPr>
        <w:t xml:space="preserve"> pomůcky „na zkoušku“</w:t>
      </w:r>
      <w:r w:rsidR="00467B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pokud si klient není jistý, zda je pomůcka dostatečně vhodná, může si ji zapůjčit na tři dny zdarma k vyzkoušení. Tato možnost byla vždy velmi oceněna. Stejně tak jsme zaregistrovali uznání za to, že je obecně možné si požadované pomůcky v naší půjčovně zapůjčit a rodině tak odpadá starost s větší investicí v nastalé životní situaci.</w:t>
      </w:r>
    </w:p>
    <w:p w14:paraId="6DE12232" w14:textId="77777777" w:rsidR="000B2CA1" w:rsidRDefault="000B2CA1" w:rsidP="000B2CA1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70E9CB7A" w14:textId="77777777" w:rsidR="000B2CA1" w:rsidRPr="00E26FFA" w:rsidRDefault="000B2CA1" w:rsidP="000B2CA1">
      <w:pPr>
        <w:tabs>
          <w:tab w:val="left" w:pos="9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FFA">
        <w:rPr>
          <w:rFonts w:ascii="Times New Roman" w:hAnsi="Times New Roman" w:cs="Times New Roman"/>
          <w:b/>
          <w:bCs/>
          <w:sz w:val="28"/>
          <w:szCs w:val="28"/>
        </w:rPr>
        <w:t>Četnost nájmů kompenzačních pomůcek</w:t>
      </w:r>
    </w:p>
    <w:p w14:paraId="542FF623" w14:textId="77777777" w:rsidR="000B2CA1" w:rsidRDefault="000B2CA1" w:rsidP="000B2CA1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618923" wp14:editId="58D6C37A">
            <wp:extent cx="6188710" cy="3980180"/>
            <wp:effectExtent l="0" t="0" r="2540" b="127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19EBE9C2-1E3A-484A-A1D6-12CCAD604E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D567819" w14:textId="3299D215" w:rsidR="000A334E" w:rsidRPr="00503AFD" w:rsidRDefault="000A334E" w:rsidP="00990877">
      <w:pPr>
        <w:tabs>
          <w:tab w:val="left" w:pos="96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46BB5E09" w14:textId="7F98FC17" w:rsidR="00070987" w:rsidRDefault="00070987" w:rsidP="00990877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14:paraId="42BBBA8C" w14:textId="77777777" w:rsidR="009E4DB5" w:rsidRDefault="009E4DB5" w:rsidP="000B2CA1">
      <w:pPr>
        <w:tabs>
          <w:tab w:val="left" w:pos="1005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14:paraId="12DDB68C" w14:textId="48ECE28B" w:rsidR="00503AFD" w:rsidRDefault="00435D1D" w:rsidP="000B2CA1">
      <w:pPr>
        <w:tabs>
          <w:tab w:val="left" w:pos="1005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8</w:t>
      </w:r>
      <w:r w:rsidR="00257B77" w:rsidRPr="00FF75E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. </w:t>
      </w:r>
      <w:r w:rsidR="00C97E26" w:rsidRPr="00FF75E0">
        <w:rPr>
          <w:rFonts w:ascii="Times New Roman" w:hAnsi="Times New Roman" w:cs="Times New Roman"/>
          <w:b/>
          <w:color w:val="0070C0"/>
          <w:sz w:val="40"/>
          <w:szCs w:val="40"/>
        </w:rPr>
        <w:t>Hospodaření organizace</w:t>
      </w:r>
    </w:p>
    <w:p w14:paraId="3C1C6029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Rozpočet organizace pro rok 2020 byl schválen jako vyrovnaný usnesením ZM Blatná. Během roku proběhla rozpočtová změna č. 1, která se týkala přesunu položek v rámci schváleného rozpočtu a navýšení nákladových a výnosových položek u pečovatelské služby ve výši 235.000 Kč (důvodem bylo rozšíření pečovatelské služby o 5. pečovatelku). Celkové náklady a výnosy po rozpočtové změně činí 49.881.765 Kč.</w:t>
      </w:r>
    </w:p>
    <w:p w14:paraId="27A1DA77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 xml:space="preserve">Příspěvek na provoz byl stanoven ve výši 3.063.000 Kč (2.000.000 Kč na pobytovou službu, 993.000 Kč na pečovatelskou službu a 70.000 Kč na půjčovnu kompenzačních pomůcek). </w:t>
      </w:r>
    </w:p>
    <w:p w14:paraId="0746CB58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Odvod do rozpočtu zřizovatele z fondu investic byl uložen ve výši 1.000.000 Kč.</w:t>
      </w:r>
    </w:p>
    <w:p w14:paraId="41F3A6B7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Výsledkem hospodaření k 31.12.2020 je zisk ve výši 37.325,16, jenž je složen ze:</w:t>
      </w:r>
    </w:p>
    <w:p w14:paraId="3B4F99B7" w14:textId="77777777" w:rsidR="00503AFD" w:rsidRPr="00503AFD" w:rsidRDefault="00503AFD" w:rsidP="00467B87">
      <w:pPr>
        <w:widowControl w:val="0"/>
        <w:numPr>
          <w:ilvl w:val="0"/>
          <w:numId w:val="10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zisku pobytové služby ve výši 2.812,53 Kč</w:t>
      </w:r>
    </w:p>
    <w:p w14:paraId="77C8D625" w14:textId="77777777" w:rsidR="00503AFD" w:rsidRPr="00503AFD" w:rsidRDefault="00503AFD" w:rsidP="00467B87">
      <w:pPr>
        <w:widowControl w:val="0"/>
        <w:numPr>
          <w:ilvl w:val="0"/>
          <w:numId w:val="10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zisku pečovatelské služby ve výši 13.622,49 Kč</w:t>
      </w:r>
    </w:p>
    <w:p w14:paraId="6ECC5362" w14:textId="77777777" w:rsidR="00503AFD" w:rsidRPr="00503AFD" w:rsidRDefault="00503AFD" w:rsidP="00467B87">
      <w:pPr>
        <w:widowControl w:val="0"/>
        <w:numPr>
          <w:ilvl w:val="0"/>
          <w:numId w:val="10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zisku půjčovny kompenzačních pomůcek ve výši 20.890,14 Kč</w:t>
      </w:r>
    </w:p>
    <w:p w14:paraId="2FA7BFE1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V roce 2020 jsme zapojili do spolufinancování provozu i fondy, čerpali jsme je v podstatné výši takto:</w:t>
      </w:r>
    </w:p>
    <w:p w14:paraId="5178D628" w14:textId="77777777" w:rsidR="00503AFD" w:rsidRPr="00503AFD" w:rsidRDefault="00503AFD" w:rsidP="00467B87">
      <w:pPr>
        <w:widowControl w:val="0"/>
        <w:numPr>
          <w:ilvl w:val="0"/>
          <w:numId w:val="11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u pobytové služby částka 748.326,35 Kč;</w:t>
      </w:r>
    </w:p>
    <w:p w14:paraId="23BC97F2" w14:textId="77777777" w:rsidR="00503AFD" w:rsidRPr="00503AFD" w:rsidRDefault="00503AFD" w:rsidP="00467B87">
      <w:pPr>
        <w:widowControl w:val="0"/>
        <w:numPr>
          <w:ilvl w:val="0"/>
          <w:numId w:val="11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u pečovatelské služby částku 54.424,87 Kč.</w:t>
      </w:r>
    </w:p>
    <w:p w14:paraId="151DE978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U pobytové služby jsme překročili schválený rozpočet kvůli bezúplatně obdrženým osobním ochranným prostředkům proti COVID-19 prostřednictvím Jihočeského kraje, u nichž bylo ocenění stanoveno koncem roku jako vážený průměr vycházející z ocenění OOP distribuovaných MV, MZ a Jihočeským krajem.</w:t>
      </w:r>
    </w:p>
    <w:p w14:paraId="3792702B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Využili jsme dotačního programu Jihočeského kraje. Pro pobytovou službu jsme získali peněžní prostředky ve výši 500.000 Kč (maximální možná výše) a pro pečovatelskou službu jsme získali částku ve výši 77.000 Kč.</w:t>
      </w:r>
    </w:p>
    <w:p w14:paraId="07E5F7B8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Přihlásili jsme se a obdrželi dotaci na úhradu mimořádných odměn k platu včetně odvodů organizace za sociální a zdravotní pojištění nezdravotnických zaměstnanců v souvislosti s epidemií COVID 19 ve výši:</w:t>
      </w:r>
    </w:p>
    <w:p w14:paraId="1C5CF602" w14:textId="77777777" w:rsidR="00503AFD" w:rsidRPr="00503AFD" w:rsidRDefault="00503AFD" w:rsidP="00467B87">
      <w:pPr>
        <w:widowControl w:val="0"/>
        <w:numPr>
          <w:ilvl w:val="0"/>
          <w:numId w:val="12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caps/>
          <w:sz w:val="24"/>
          <w:szCs w:val="24"/>
        </w:rPr>
        <w:t>1.654.530 K</w:t>
      </w:r>
      <w:r w:rsidRPr="00503AFD">
        <w:rPr>
          <w:rFonts w:ascii="Times New Roman" w:hAnsi="Times New Roman" w:cs="Times New Roman"/>
          <w:sz w:val="24"/>
          <w:szCs w:val="24"/>
        </w:rPr>
        <w:t>č pro pobytovou službu;</w:t>
      </w:r>
    </w:p>
    <w:p w14:paraId="35566BFD" w14:textId="77777777" w:rsidR="00503AFD" w:rsidRPr="00503AFD" w:rsidRDefault="00503AFD" w:rsidP="00467B87">
      <w:pPr>
        <w:widowControl w:val="0"/>
        <w:numPr>
          <w:ilvl w:val="0"/>
          <w:numId w:val="12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 xml:space="preserve">   146.467 Kč pro pečovatelskou službu.</w:t>
      </w:r>
    </w:p>
    <w:p w14:paraId="4F79AAC4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Přihlásili jsme se a obdrželi dotaci na úhradu mimořádných odměn k platu včetně odvodů organizace za sociální a zdravotní pojištění zdravotníků ve výši:</w:t>
      </w:r>
    </w:p>
    <w:p w14:paraId="09990396" w14:textId="77777777" w:rsidR="00503AFD" w:rsidRPr="00503AFD" w:rsidRDefault="00503AFD" w:rsidP="00467B87">
      <w:pPr>
        <w:widowControl w:val="0"/>
        <w:numPr>
          <w:ilvl w:val="0"/>
          <w:numId w:val="12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caps/>
          <w:sz w:val="24"/>
          <w:szCs w:val="24"/>
        </w:rPr>
        <w:t>316.053,73 K</w:t>
      </w:r>
      <w:r w:rsidRPr="00503AFD">
        <w:rPr>
          <w:rFonts w:ascii="Times New Roman" w:hAnsi="Times New Roman" w:cs="Times New Roman"/>
          <w:sz w:val="24"/>
          <w:szCs w:val="24"/>
        </w:rPr>
        <w:t>č v pobytové službě.</w:t>
      </w:r>
    </w:p>
    <w:p w14:paraId="4E2B57ED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Dále jsme využili dotačního řízení MPSV pro rok 2020 na financování zvýšených provozních výdajů a sanaci výpadku příjmů v souvislosti s epidemií COVID 19 a získali jsme:</w:t>
      </w:r>
    </w:p>
    <w:p w14:paraId="6FD8EF0B" w14:textId="77777777" w:rsidR="00503AFD" w:rsidRPr="00503AFD" w:rsidRDefault="00503AFD" w:rsidP="00467B87">
      <w:pPr>
        <w:widowControl w:val="0"/>
        <w:numPr>
          <w:ilvl w:val="0"/>
          <w:numId w:val="13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 xml:space="preserve">dotaci na vyčíslenou ztrátu ve výši 62.179 Kč za období vyhlášeného nouzového stavu dle </w:t>
      </w:r>
      <w:r w:rsidRPr="00503AFD">
        <w:rPr>
          <w:rFonts w:ascii="Times New Roman" w:hAnsi="Times New Roman" w:cs="Times New Roman"/>
          <w:sz w:val="24"/>
          <w:szCs w:val="24"/>
        </w:rPr>
        <w:lastRenderedPageBreak/>
        <w:t>nařízení Ministerstva zdravotnictví ze dne 27. 3. 2020 na vyčlenění prostor s lůžkovou kapacitou, které by v případě prokázání onemocnění Covid-19 sloužily jako pokoje izolační; jednalo se o 2 pokoje na 2 měsíce (vyčíslená ztráta za pobyt se stravou, plus režijní náklady a PNP za duben a květen);</w:t>
      </w:r>
    </w:p>
    <w:p w14:paraId="705771EE" w14:textId="77777777" w:rsidR="00503AFD" w:rsidRPr="00503AFD" w:rsidRDefault="00503AFD" w:rsidP="00467B87">
      <w:pPr>
        <w:widowControl w:val="0"/>
        <w:numPr>
          <w:ilvl w:val="0"/>
          <w:numId w:val="13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dotaci na osobní ochranné pomůcky, čistící a dezinfekční prostředky, zdravotnický materiál, čističku vzduchu, 2 germicidní lampy do provozu pobytové služby ve výši 265.191 Kč;</w:t>
      </w:r>
    </w:p>
    <w:p w14:paraId="65BA97E4" w14:textId="77777777" w:rsidR="00503AFD" w:rsidRPr="00503AFD" w:rsidRDefault="00503AFD" w:rsidP="00467B87">
      <w:pPr>
        <w:widowControl w:val="0"/>
        <w:numPr>
          <w:ilvl w:val="0"/>
          <w:numId w:val="13"/>
        </w:numPr>
        <w:suppressAutoHyphens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dotaci na parní čistič a dezinfekci do provozu pečovatelské služby ve výši 47.068 Kč.</w:t>
      </w:r>
    </w:p>
    <w:p w14:paraId="4261FD57" w14:textId="77777777" w:rsidR="00503AFD" w:rsidRPr="00503AFD" w:rsidRDefault="00503AFD" w:rsidP="00467B87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Jednalo se o rozdíl mezi běžnými náklady organizace a náklady za situace s COVID-19 během období od 13. března 2020 do 2. listopadu 2020.</w:t>
      </w:r>
    </w:p>
    <w:p w14:paraId="042109B3" w14:textId="77777777" w:rsidR="002E7A60" w:rsidRPr="00503AFD" w:rsidRDefault="002E7A60" w:rsidP="00467B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AFD">
        <w:rPr>
          <w:rFonts w:ascii="Times New Roman" w:hAnsi="Times New Roman" w:cs="Times New Roman"/>
          <w:sz w:val="24"/>
          <w:szCs w:val="24"/>
        </w:rPr>
        <w:t>V tomto roce jsme obdrželi od námi oslovených obcí prostřednictvím veřejnoprávních smluv 9.000 Kč a formou darovacích smluv 117.500 Kč.</w:t>
      </w:r>
    </w:p>
    <w:p w14:paraId="027DC2D1" w14:textId="1A4DEBDF" w:rsidR="002E7A60" w:rsidRPr="002E7A60" w:rsidRDefault="002E7A60" w:rsidP="00467B87">
      <w:pPr>
        <w:tabs>
          <w:tab w:val="left" w:pos="9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0FFD2B" w14:textId="69AE6F7C" w:rsidR="008201D1" w:rsidRPr="00943BDC" w:rsidRDefault="002956AB" w:rsidP="00467B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</w:p>
    <w:sectPr w:rsidR="008201D1" w:rsidRPr="00943BDC" w:rsidSect="00B31850">
      <w:headerReference w:type="default" r:id="rId41"/>
      <w:footerReference w:type="default" r:id="rId42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413D3" w14:textId="77777777" w:rsidR="00D41381" w:rsidRDefault="00D41381" w:rsidP="00C946AA">
      <w:pPr>
        <w:spacing w:after="0" w:line="240" w:lineRule="auto"/>
      </w:pPr>
      <w:r>
        <w:separator/>
      </w:r>
    </w:p>
  </w:endnote>
  <w:endnote w:type="continuationSeparator" w:id="0">
    <w:p w14:paraId="617CF824" w14:textId="77777777" w:rsidR="00D41381" w:rsidRDefault="00D41381" w:rsidP="00C9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045833"/>
      <w:docPartObj>
        <w:docPartGallery w:val="Page Numbers (Bottom of Page)"/>
        <w:docPartUnique/>
      </w:docPartObj>
    </w:sdtPr>
    <w:sdtEndPr/>
    <w:sdtContent>
      <w:p w14:paraId="41ECAE84" w14:textId="20F6C43F" w:rsidR="00B31850" w:rsidRDefault="00B3185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DCC79D" w14:textId="77777777" w:rsidR="0047773C" w:rsidRDefault="0047773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F4016" w14:textId="77777777" w:rsidR="00D41381" w:rsidRDefault="00D41381" w:rsidP="00C946AA">
      <w:pPr>
        <w:spacing w:after="0" w:line="240" w:lineRule="auto"/>
      </w:pPr>
      <w:r>
        <w:separator/>
      </w:r>
    </w:p>
  </w:footnote>
  <w:footnote w:type="continuationSeparator" w:id="0">
    <w:p w14:paraId="335FA1E5" w14:textId="77777777" w:rsidR="00D41381" w:rsidRDefault="00D41381" w:rsidP="00C94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D1AA6" w14:textId="77777777" w:rsidR="0047773C" w:rsidRDefault="0047773C" w:rsidP="00943BDC">
    <w:pPr>
      <w:pStyle w:val="Zhlav1"/>
      <w:tabs>
        <w:tab w:val="left" w:pos="53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31861"/>
    <w:multiLevelType w:val="hybridMultilevel"/>
    <w:tmpl w:val="07F21DEE"/>
    <w:lvl w:ilvl="0" w:tplc="FFD8867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C7753"/>
    <w:multiLevelType w:val="hybridMultilevel"/>
    <w:tmpl w:val="EB64DF0C"/>
    <w:lvl w:ilvl="0" w:tplc="FFD8867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5699D"/>
    <w:multiLevelType w:val="hybridMultilevel"/>
    <w:tmpl w:val="16062E10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8917A3E"/>
    <w:multiLevelType w:val="hybridMultilevel"/>
    <w:tmpl w:val="95E625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8547B"/>
    <w:multiLevelType w:val="hybridMultilevel"/>
    <w:tmpl w:val="5A18D5B6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AD967CE"/>
    <w:multiLevelType w:val="hybridMultilevel"/>
    <w:tmpl w:val="14B8362E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90C086B"/>
    <w:multiLevelType w:val="hybridMultilevel"/>
    <w:tmpl w:val="872AF664"/>
    <w:lvl w:ilvl="0" w:tplc="E3864ABA">
      <w:start w:val="1"/>
      <w:numFmt w:val="decimal"/>
      <w:lvlText w:val="%1)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136D5"/>
    <w:multiLevelType w:val="hybridMultilevel"/>
    <w:tmpl w:val="B24C9D5C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E232CAD"/>
    <w:multiLevelType w:val="hybridMultilevel"/>
    <w:tmpl w:val="412EEBE2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7086581"/>
    <w:multiLevelType w:val="hybridMultilevel"/>
    <w:tmpl w:val="BDF27EB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C2EF2"/>
    <w:multiLevelType w:val="hybridMultilevel"/>
    <w:tmpl w:val="5554F68A"/>
    <w:lvl w:ilvl="0" w:tplc="FFD8867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03131"/>
    <w:multiLevelType w:val="hybridMultilevel"/>
    <w:tmpl w:val="A312787E"/>
    <w:lvl w:ilvl="0" w:tplc="FFD8867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11"/>
  </w:num>
  <w:num w:numId="8">
    <w:abstractNumId w:val="10"/>
  </w:num>
  <w:num w:numId="9">
    <w:abstractNumId w:val="0"/>
  </w:num>
  <w:num w:numId="10">
    <w:abstractNumId w:val="9"/>
  </w:num>
  <w:num w:numId="11">
    <w:abstractNumId w:val="5"/>
  </w:num>
  <w:num w:numId="12">
    <w:abstractNumId w:val="3"/>
  </w:num>
  <w:num w:numId="1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6AA"/>
    <w:rsid w:val="00004924"/>
    <w:rsid w:val="00007975"/>
    <w:rsid w:val="00016FF9"/>
    <w:rsid w:val="00020181"/>
    <w:rsid w:val="00023499"/>
    <w:rsid w:val="0003612F"/>
    <w:rsid w:val="00046D9D"/>
    <w:rsid w:val="000621D1"/>
    <w:rsid w:val="00070987"/>
    <w:rsid w:val="00075A55"/>
    <w:rsid w:val="000971BF"/>
    <w:rsid w:val="000A2133"/>
    <w:rsid w:val="000A334E"/>
    <w:rsid w:val="000A4EB1"/>
    <w:rsid w:val="000B1D8B"/>
    <w:rsid w:val="000B2CA1"/>
    <w:rsid w:val="000B2F12"/>
    <w:rsid w:val="000D0737"/>
    <w:rsid w:val="000E318C"/>
    <w:rsid w:val="0011340F"/>
    <w:rsid w:val="00123138"/>
    <w:rsid w:val="0012485D"/>
    <w:rsid w:val="00141840"/>
    <w:rsid w:val="00147290"/>
    <w:rsid w:val="00165B69"/>
    <w:rsid w:val="00170E7D"/>
    <w:rsid w:val="0017402F"/>
    <w:rsid w:val="00176F56"/>
    <w:rsid w:val="001D2319"/>
    <w:rsid w:val="001E6FD6"/>
    <w:rsid w:val="00200FDE"/>
    <w:rsid w:val="00206E6F"/>
    <w:rsid w:val="00210600"/>
    <w:rsid w:val="00225508"/>
    <w:rsid w:val="00253A69"/>
    <w:rsid w:val="00257B77"/>
    <w:rsid w:val="00263616"/>
    <w:rsid w:val="002956AB"/>
    <w:rsid w:val="002A4CCE"/>
    <w:rsid w:val="002B38AE"/>
    <w:rsid w:val="002E5EAB"/>
    <w:rsid w:val="002E7A60"/>
    <w:rsid w:val="003117CB"/>
    <w:rsid w:val="00316416"/>
    <w:rsid w:val="00324437"/>
    <w:rsid w:val="00341627"/>
    <w:rsid w:val="003606AD"/>
    <w:rsid w:val="0037235A"/>
    <w:rsid w:val="00383C3B"/>
    <w:rsid w:val="003901D4"/>
    <w:rsid w:val="003C0688"/>
    <w:rsid w:val="003E1644"/>
    <w:rsid w:val="00402346"/>
    <w:rsid w:val="00422B5A"/>
    <w:rsid w:val="00422E3A"/>
    <w:rsid w:val="00423B3B"/>
    <w:rsid w:val="00435D1D"/>
    <w:rsid w:val="00467B87"/>
    <w:rsid w:val="0047773C"/>
    <w:rsid w:val="004A6F3C"/>
    <w:rsid w:val="004B0ED2"/>
    <w:rsid w:val="004B42E4"/>
    <w:rsid w:val="004D1942"/>
    <w:rsid w:val="004D4BCB"/>
    <w:rsid w:val="004E5428"/>
    <w:rsid w:val="004F03DD"/>
    <w:rsid w:val="00503AFD"/>
    <w:rsid w:val="005448F1"/>
    <w:rsid w:val="00581C3B"/>
    <w:rsid w:val="00595EAE"/>
    <w:rsid w:val="005B0F94"/>
    <w:rsid w:val="005B34EC"/>
    <w:rsid w:val="005B3DE2"/>
    <w:rsid w:val="005C4C3D"/>
    <w:rsid w:val="005D014B"/>
    <w:rsid w:val="005D2920"/>
    <w:rsid w:val="005E69A2"/>
    <w:rsid w:val="005F4012"/>
    <w:rsid w:val="006047FF"/>
    <w:rsid w:val="006253E3"/>
    <w:rsid w:val="0064323A"/>
    <w:rsid w:val="00665287"/>
    <w:rsid w:val="00687F0C"/>
    <w:rsid w:val="00687FA0"/>
    <w:rsid w:val="00690B1C"/>
    <w:rsid w:val="00694EE4"/>
    <w:rsid w:val="006A108F"/>
    <w:rsid w:val="006A703B"/>
    <w:rsid w:val="006E536F"/>
    <w:rsid w:val="006F3C35"/>
    <w:rsid w:val="006F3E7D"/>
    <w:rsid w:val="007008D2"/>
    <w:rsid w:val="00731985"/>
    <w:rsid w:val="0073582F"/>
    <w:rsid w:val="00792053"/>
    <w:rsid w:val="007A595B"/>
    <w:rsid w:val="008201D1"/>
    <w:rsid w:val="00877598"/>
    <w:rsid w:val="008D0BC8"/>
    <w:rsid w:val="008E1C26"/>
    <w:rsid w:val="008F4CD5"/>
    <w:rsid w:val="00903195"/>
    <w:rsid w:val="00904F94"/>
    <w:rsid w:val="009050FD"/>
    <w:rsid w:val="00915F31"/>
    <w:rsid w:val="00943BDC"/>
    <w:rsid w:val="00944484"/>
    <w:rsid w:val="00967F8F"/>
    <w:rsid w:val="00972BB9"/>
    <w:rsid w:val="00983463"/>
    <w:rsid w:val="00990877"/>
    <w:rsid w:val="009D0ADA"/>
    <w:rsid w:val="009E4DB5"/>
    <w:rsid w:val="009F748C"/>
    <w:rsid w:val="00A311DB"/>
    <w:rsid w:val="00A41BD9"/>
    <w:rsid w:val="00A576C8"/>
    <w:rsid w:val="00A730AA"/>
    <w:rsid w:val="00A75F15"/>
    <w:rsid w:val="00A76944"/>
    <w:rsid w:val="00AC03DD"/>
    <w:rsid w:val="00AC3460"/>
    <w:rsid w:val="00AD0683"/>
    <w:rsid w:val="00AE48D5"/>
    <w:rsid w:val="00B03752"/>
    <w:rsid w:val="00B12683"/>
    <w:rsid w:val="00B24F79"/>
    <w:rsid w:val="00B31850"/>
    <w:rsid w:val="00B36D77"/>
    <w:rsid w:val="00B43AC7"/>
    <w:rsid w:val="00B5756B"/>
    <w:rsid w:val="00B6093D"/>
    <w:rsid w:val="00B93E22"/>
    <w:rsid w:val="00B94084"/>
    <w:rsid w:val="00BB676D"/>
    <w:rsid w:val="00BE01B3"/>
    <w:rsid w:val="00C01D78"/>
    <w:rsid w:val="00C75CD2"/>
    <w:rsid w:val="00C92751"/>
    <w:rsid w:val="00C92DF2"/>
    <w:rsid w:val="00C946AA"/>
    <w:rsid w:val="00C97E26"/>
    <w:rsid w:val="00CC4848"/>
    <w:rsid w:val="00CD2B21"/>
    <w:rsid w:val="00CF105C"/>
    <w:rsid w:val="00CF4011"/>
    <w:rsid w:val="00CF7EAF"/>
    <w:rsid w:val="00D13BD1"/>
    <w:rsid w:val="00D3393C"/>
    <w:rsid w:val="00D41381"/>
    <w:rsid w:val="00D53D41"/>
    <w:rsid w:val="00D73680"/>
    <w:rsid w:val="00D77919"/>
    <w:rsid w:val="00D90A1C"/>
    <w:rsid w:val="00DD458A"/>
    <w:rsid w:val="00DD5571"/>
    <w:rsid w:val="00DF4EF2"/>
    <w:rsid w:val="00E11F0D"/>
    <w:rsid w:val="00E15915"/>
    <w:rsid w:val="00E243F7"/>
    <w:rsid w:val="00E545D7"/>
    <w:rsid w:val="00E631EA"/>
    <w:rsid w:val="00E72704"/>
    <w:rsid w:val="00E74130"/>
    <w:rsid w:val="00E972CE"/>
    <w:rsid w:val="00EC55C2"/>
    <w:rsid w:val="00ED13EB"/>
    <w:rsid w:val="00ED650B"/>
    <w:rsid w:val="00EF5640"/>
    <w:rsid w:val="00F1755E"/>
    <w:rsid w:val="00F33138"/>
    <w:rsid w:val="00F82F08"/>
    <w:rsid w:val="00F926CD"/>
    <w:rsid w:val="00FA2356"/>
    <w:rsid w:val="00FE74AE"/>
    <w:rsid w:val="00FF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95696"/>
  <w15:chartTrackingRefBased/>
  <w15:docId w15:val="{16DB6697-8A64-4D56-BE3A-AF57554E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hlav1">
    <w:name w:val="Záhlaví1"/>
    <w:basedOn w:val="Normln"/>
    <w:link w:val="Znakzhlav"/>
    <w:uiPriority w:val="99"/>
    <w:qFormat/>
    <w:rsid w:val="00C946AA"/>
    <w:pPr>
      <w:spacing w:after="380" w:line="240" w:lineRule="auto"/>
    </w:pPr>
    <w:rPr>
      <w:color w:val="404040" w:themeColor="text1" w:themeTint="BF"/>
      <w:sz w:val="20"/>
      <w:szCs w:val="20"/>
      <w:lang w:eastAsia="cs-CZ"/>
    </w:rPr>
  </w:style>
  <w:style w:type="character" w:customStyle="1" w:styleId="Znakzhlav">
    <w:name w:val="Znak záhlaví"/>
    <w:basedOn w:val="Standardnpsmoodstavce"/>
    <w:link w:val="Zhlav1"/>
    <w:uiPriority w:val="99"/>
    <w:rsid w:val="00C946AA"/>
    <w:rPr>
      <w:color w:val="404040" w:themeColor="text1" w:themeTint="BF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94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46AA"/>
  </w:style>
  <w:style w:type="paragraph" w:styleId="Zpat">
    <w:name w:val="footer"/>
    <w:basedOn w:val="Normln"/>
    <w:link w:val="ZpatChar"/>
    <w:uiPriority w:val="99"/>
    <w:unhideWhenUsed/>
    <w:rsid w:val="00C94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46AA"/>
  </w:style>
  <w:style w:type="paragraph" w:styleId="Normlnweb">
    <w:name w:val="Normal (Web)"/>
    <w:basedOn w:val="Normln"/>
    <w:uiPriority w:val="99"/>
    <w:semiHidden/>
    <w:unhideWhenUsed/>
    <w:rsid w:val="0087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77598"/>
    <w:rPr>
      <w:b/>
      <w:bCs/>
    </w:rPr>
  </w:style>
  <w:style w:type="table" w:styleId="Mkatabulky">
    <w:name w:val="Table Grid"/>
    <w:basedOn w:val="Normlntabulka"/>
    <w:uiPriority w:val="59"/>
    <w:rsid w:val="00CF4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201D1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0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03DD"/>
    <w:rPr>
      <w:rFonts w:ascii="Segoe UI" w:hAnsi="Segoe UI" w:cs="Segoe UI"/>
      <w:sz w:val="18"/>
      <w:szCs w:val="18"/>
    </w:rPr>
  </w:style>
  <w:style w:type="paragraph" w:styleId="Obsah1">
    <w:name w:val="toc 1"/>
    <w:basedOn w:val="Normln"/>
    <w:next w:val="Normln"/>
    <w:autoRedefine/>
    <w:uiPriority w:val="39"/>
    <w:unhideWhenUsed/>
    <w:rsid w:val="00581C3B"/>
    <w:pPr>
      <w:spacing w:after="100" w:line="336" w:lineRule="auto"/>
    </w:pPr>
    <w:rPr>
      <w:color w:val="404040" w:themeColor="text1" w:themeTint="BF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2A4CC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CD2B2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D2B21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76F5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76F56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176F56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C01D7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socialni@domovblatna.cz" TargetMode="External"/><Relationship Id="rId26" Type="http://schemas.openxmlformats.org/officeDocument/2006/relationships/hyperlink" Target="mailto:pecovatelska.dsblatna@seznam.cz" TargetMode="External"/><Relationship Id="rId39" Type="http://schemas.openxmlformats.org/officeDocument/2006/relationships/chart" Target="charts/chart10.xml"/><Relationship Id="rId21" Type="http://schemas.openxmlformats.org/officeDocument/2006/relationships/hyperlink" Target="mailto:sklad.dsblatna@seznam.cz" TargetMode="External"/><Relationship Id="rId34" Type="http://schemas.openxmlformats.org/officeDocument/2006/relationships/chart" Target="charts/chart5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vrchnisestra@domovblatna.cz" TargetMode="External"/><Relationship Id="rId20" Type="http://schemas.openxmlformats.org/officeDocument/2006/relationships/hyperlink" Target="mailto:ekonom@domovblatna.cz" TargetMode="External"/><Relationship Id="rId29" Type="http://schemas.microsoft.com/office/2007/relationships/hdphoto" Target="media/hdphoto2.wdp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movblatna.cz" TargetMode="External"/><Relationship Id="rId24" Type="http://schemas.openxmlformats.org/officeDocument/2006/relationships/hyperlink" Target="mailto:udrzba.dsblatna@seznam.cz" TargetMode="External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hyperlink" Target="mailto:socialni@domovblatna.cz" TargetMode="External"/><Relationship Id="rId23" Type="http://schemas.openxmlformats.org/officeDocument/2006/relationships/hyperlink" Target="mailto:udrzba.dsblatna@seznam.cz" TargetMode="External"/><Relationship Id="rId28" Type="http://schemas.openxmlformats.org/officeDocument/2006/relationships/image" Target="media/image6.png"/><Relationship Id="rId36" Type="http://schemas.openxmlformats.org/officeDocument/2006/relationships/chart" Target="charts/chart7.xml"/><Relationship Id="rId10" Type="http://schemas.openxmlformats.org/officeDocument/2006/relationships/image" Target="media/image2.jpeg"/><Relationship Id="rId19" Type="http://schemas.openxmlformats.org/officeDocument/2006/relationships/hyperlink" Target="mailto:ekonom@domovblatna.cz" TargetMode="External"/><Relationship Id="rId31" Type="http://schemas.openxmlformats.org/officeDocument/2006/relationships/chart" Target="charts/chart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eur-lex.europa.eu/legal-content/CS/TXT/PDF/?uri=CELEX:32016R0679&amp;from=EN" TargetMode="External"/><Relationship Id="rId22" Type="http://schemas.openxmlformats.org/officeDocument/2006/relationships/hyperlink" Target="mailto:simandlova.dsblatna@seznam.cz" TargetMode="External"/><Relationship Id="rId27" Type="http://schemas.openxmlformats.org/officeDocument/2006/relationships/image" Target="media/image5.jpeg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socialni@domovblatna.cz" TargetMode="External"/><Relationship Id="rId25" Type="http://schemas.openxmlformats.org/officeDocument/2006/relationships/hyperlink" Target="mailto:pecovatelska.dsblatna@seznam.cz" TargetMode="External"/><Relationship Id="rId33" Type="http://schemas.openxmlformats.org/officeDocument/2006/relationships/chart" Target="charts/chart4.xml"/><Relationship Id="rId38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v&#283;k%20klient&#367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pohlav&#237;%20klient&#367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AppData\Local\Temp\tmpDEE6.tmp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AppData\Local\Temp\tmpDEE6.tmp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85A5CB"/>
              </a:solidFill>
            </c:spPr>
            <c:extLst>
              <c:ext xmlns:c16="http://schemas.microsoft.com/office/drawing/2014/chart" uri="{C3380CC4-5D6E-409C-BE32-E72D297353CC}">
                <c16:uniqueId val="{00000001-FD8C-467E-B4A4-34B7DB0C1782}"/>
              </c:ext>
            </c:extLst>
          </c:dPt>
          <c:dPt>
            <c:idx val="1"/>
            <c:invertIfNegative val="0"/>
            <c:bubble3D val="0"/>
            <c:spPr>
              <a:solidFill>
                <a:srgbClr val="B6CC89"/>
              </a:solidFill>
            </c:spPr>
            <c:extLst>
              <c:ext xmlns:c16="http://schemas.microsoft.com/office/drawing/2014/chart" uri="{C3380CC4-5D6E-409C-BE32-E72D297353CC}">
                <c16:uniqueId val="{00000003-FD8C-467E-B4A4-34B7DB0C1782}"/>
              </c:ext>
            </c:extLst>
          </c:dPt>
          <c:dPt>
            <c:idx val="2"/>
            <c:invertIfNegative val="0"/>
            <c:bubble3D val="0"/>
            <c:spPr>
              <a:solidFill>
                <a:srgbClr val="CE8583"/>
              </a:solidFill>
            </c:spPr>
            <c:extLst>
              <c:ext xmlns:c16="http://schemas.microsoft.com/office/drawing/2014/chart" uri="{C3380CC4-5D6E-409C-BE32-E72D297353CC}">
                <c16:uniqueId val="{00000005-FD8C-467E-B4A4-34B7DB0C1782}"/>
              </c:ext>
            </c:extLst>
          </c:dPt>
          <c:dPt>
            <c:idx val="3"/>
            <c:invertIfNegative val="0"/>
            <c:bubble3D val="0"/>
            <c:spPr>
              <a:solidFill>
                <a:srgbClr val="A08FB5"/>
              </a:solidFill>
            </c:spPr>
            <c:extLst>
              <c:ext xmlns:c16="http://schemas.microsoft.com/office/drawing/2014/chart" uri="{C3380CC4-5D6E-409C-BE32-E72D297353CC}">
                <c16:uniqueId val="{00000007-FD8C-467E-B4A4-34B7DB0C1782}"/>
              </c:ext>
            </c:extLst>
          </c:dPt>
          <c:dPt>
            <c:idx val="4"/>
            <c:invertIfNegative val="0"/>
            <c:bubble3D val="0"/>
            <c:spPr>
              <a:solidFill>
                <a:srgbClr val="F4A15D"/>
              </a:solidFill>
            </c:spPr>
            <c:extLst>
              <c:ext xmlns:c16="http://schemas.microsoft.com/office/drawing/2014/chart" uri="{C3380CC4-5D6E-409C-BE32-E72D297353CC}">
                <c16:uniqueId val="{00000009-FD8C-467E-B4A4-34B7DB0C1782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D8C-467E-B4A4-34B7DB0C178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D8C-467E-B4A4-34B7DB0C17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Sheet1!$A$22:$A$26</c:f>
              <c:strCache>
                <c:ptCount val="5"/>
                <c:pt idx="0">
                  <c:v>27 - 65</c:v>
                </c:pt>
                <c:pt idx="1">
                  <c:v>66 - 75</c:v>
                </c:pt>
                <c:pt idx="2">
                  <c:v>76 - 85</c:v>
                </c:pt>
                <c:pt idx="3">
                  <c:v>86 - 95</c:v>
                </c:pt>
                <c:pt idx="4">
                  <c:v>od 96</c:v>
                </c:pt>
              </c:strCache>
            </c:strRef>
          </c:cat>
          <c:val>
            <c:numRef>
              <c:f>Sheet1!$B$22:$B$26</c:f>
              <c:numCache>
                <c:formatCode>General</c:formatCode>
                <c:ptCount val="5"/>
                <c:pt idx="0">
                  <c:v>1</c:v>
                </c:pt>
                <c:pt idx="1">
                  <c:v>11</c:v>
                </c:pt>
                <c:pt idx="2">
                  <c:v>32</c:v>
                </c:pt>
                <c:pt idx="3">
                  <c:v>38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8C-467E-B4A4-34B7DB0C1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88655936"/>
        <c:axId val="276696464"/>
      </c:barChart>
      <c:valAx>
        <c:axId val="276696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88655936"/>
        <c:crosses val="autoZero"/>
        <c:crossBetween val="between"/>
      </c:valAx>
      <c:catAx>
        <c:axId val="388655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6696464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List1!$D$29</c:f>
              <c:strCache>
                <c:ptCount val="1"/>
                <c:pt idx="0">
                  <c:v>počet klientů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List1!$C$30:$C$42</c:f>
              <c:numCache>
                <c:formatCode>mmm\-yy</c:formatCode>
                <c:ptCount val="13"/>
                <c:pt idx="0">
                  <c:v>43831</c:v>
                </c:pt>
                <c:pt idx="1">
                  <c:v>43862</c:v>
                </c:pt>
                <c:pt idx="2">
                  <c:v>43891</c:v>
                </c:pt>
                <c:pt idx="3">
                  <c:v>43922</c:v>
                </c:pt>
                <c:pt idx="4">
                  <c:v>43952</c:v>
                </c:pt>
                <c:pt idx="5">
                  <c:v>43983</c:v>
                </c:pt>
                <c:pt idx="6">
                  <c:v>44013</c:v>
                </c:pt>
                <c:pt idx="7">
                  <c:v>44044</c:v>
                </c:pt>
                <c:pt idx="8">
                  <c:v>44075</c:v>
                </c:pt>
                <c:pt idx="9">
                  <c:v>44105</c:v>
                </c:pt>
                <c:pt idx="10">
                  <c:v>44136</c:v>
                </c:pt>
                <c:pt idx="11">
                  <c:v>44166</c:v>
                </c:pt>
              </c:numCache>
            </c:numRef>
          </c:cat>
          <c:val>
            <c:numRef>
              <c:f>List1!$D$30:$D$42</c:f>
              <c:numCache>
                <c:formatCode>General</c:formatCode>
                <c:ptCount val="13"/>
                <c:pt idx="0">
                  <c:v>142</c:v>
                </c:pt>
                <c:pt idx="1">
                  <c:v>138</c:v>
                </c:pt>
                <c:pt idx="2">
                  <c:v>138</c:v>
                </c:pt>
                <c:pt idx="3">
                  <c:v>136</c:v>
                </c:pt>
                <c:pt idx="4">
                  <c:v>138</c:v>
                </c:pt>
                <c:pt idx="5">
                  <c:v>133</c:v>
                </c:pt>
                <c:pt idx="6">
                  <c:v>132</c:v>
                </c:pt>
                <c:pt idx="7">
                  <c:v>134</c:v>
                </c:pt>
                <c:pt idx="8">
                  <c:v>134</c:v>
                </c:pt>
                <c:pt idx="9">
                  <c:v>138</c:v>
                </c:pt>
                <c:pt idx="10">
                  <c:v>133</c:v>
                </c:pt>
                <c:pt idx="11">
                  <c:v>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2B-484C-8391-B1470F14CE4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78972992"/>
        <c:axId val="107894803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List1!$E$29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317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cs-CZ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List1!$C$30:$C$42</c15:sqref>
                        </c15:formulaRef>
                      </c:ext>
                    </c:extLst>
                    <c:numCache>
                      <c:formatCode>mmm\-yy</c:formatCode>
                      <c:ptCount val="13"/>
                      <c:pt idx="0">
                        <c:v>43831</c:v>
                      </c:pt>
                      <c:pt idx="1">
                        <c:v>43862</c:v>
                      </c:pt>
                      <c:pt idx="2">
                        <c:v>43891</c:v>
                      </c:pt>
                      <c:pt idx="3">
                        <c:v>43922</c:v>
                      </c:pt>
                      <c:pt idx="4">
                        <c:v>43952</c:v>
                      </c:pt>
                      <c:pt idx="5">
                        <c:v>43983</c:v>
                      </c:pt>
                      <c:pt idx="6">
                        <c:v>44013</c:v>
                      </c:pt>
                      <c:pt idx="7">
                        <c:v>44044</c:v>
                      </c:pt>
                      <c:pt idx="8">
                        <c:v>44075</c:v>
                      </c:pt>
                      <c:pt idx="9">
                        <c:v>44105</c:v>
                      </c:pt>
                      <c:pt idx="10">
                        <c:v>44136</c:v>
                      </c:pt>
                      <c:pt idx="11">
                        <c:v>44166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List1!$E$30:$E$42</c15:sqref>
                        </c15:formulaRef>
                      </c:ext>
                    </c:extLst>
                    <c:numCache>
                      <c:formatCode>General</c:formatCode>
                      <c:ptCount val="13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972B-484C-8391-B1470F14CE4B}"/>
                  </c:ext>
                </c:extLst>
              </c15:ser>
            </c15:filteredLineSeries>
          </c:ext>
        </c:extLst>
      </c:lineChart>
      <c:dateAx>
        <c:axId val="107897299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78948032"/>
        <c:crosses val="autoZero"/>
        <c:auto val="1"/>
        <c:lblOffset val="100"/>
        <c:baseTimeUnit val="months"/>
      </c:dateAx>
      <c:valAx>
        <c:axId val="1078948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78972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List1!$A$2:$A$15</c:f>
              <c:strCache>
                <c:ptCount val="14"/>
                <c:pt idx="0">
                  <c:v>jídelní deska</c:v>
                </c:pt>
                <c:pt idx="1">
                  <c:v>hrazda k lůžku</c:v>
                </c:pt>
                <c:pt idx="2">
                  <c:v>elektrické polohovací lůžko</c:v>
                </c:pt>
                <c:pt idx="3">
                  <c:v>matrace pasivní</c:v>
                </c:pt>
                <c:pt idx="4">
                  <c:v>matrace aktivní vzduchová</c:v>
                </c:pt>
                <c:pt idx="5">
                  <c:v>chodítka</c:v>
                </c:pt>
                <c:pt idx="6">
                  <c:v>podložní mísa</c:v>
                </c:pt>
                <c:pt idx="7">
                  <c:v>nástavec na wc</c:v>
                </c:pt>
                <c:pt idx="8">
                  <c:v>mechanický invalidní vozík</c:v>
                </c:pt>
                <c:pt idx="9">
                  <c:v>toaletní židle </c:v>
                </c:pt>
                <c:pt idx="10">
                  <c:v>sedačka na vanu </c:v>
                </c:pt>
                <c:pt idx="11">
                  <c:v>křeslo do sprchy</c:v>
                </c:pt>
                <c:pt idx="12">
                  <c:v>antidekubitní sedací kruh</c:v>
                </c:pt>
                <c:pt idx="13">
                  <c:v>ližiny</c:v>
                </c:pt>
              </c:strCache>
            </c:strRef>
          </c:cat>
          <c:val>
            <c:numRef>
              <c:f>List1!$B$2:$B$15</c:f>
              <c:numCache>
                <c:formatCode>General</c:formatCode>
                <c:ptCount val="14"/>
                <c:pt idx="0">
                  <c:v>12</c:v>
                </c:pt>
                <c:pt idx="1">
                  <c:v>14</c:v>
                </c:pt>
                <c:pt idx="2">
                  <c:v>14</c:v>
                </c:pt>
                <c:pt idx="3">
                  <c:v>16</c:v>
                </c:pt>
                <c:pt idx="4">
                  <c:v>3</c:v>
                </c:pt>
                <c:pt idx="5">
                  <c:v>32</c:v>
                </c:pt>
                <c:pt idx="6">
                  <c:v>1</c:v>
                </c:pt>
                <c:pt idx="7">
                  <c:v>5</c:v>
                </c:pt>
                <c:pt idx="8">
                  <c:v>33</c:v>
                </c:pt>
                <c:pt idx="9">
                  <c:v>24</c:v>
                </c:pt>
                <c:pt idx="10">
                  <c:v>6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F-4CDA-A905-D8E9D697118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63910639"/>
        <c:axId val="1563912719"/>
      </c:barChart>
      <c:catAx>
        <c:axId val="15639106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3912719"/>
        <c:crosses val="autoZero"/>
        <c:auto val="1"/>
        <c:lblAlgn val="ctr"/>
        <c:lblOffset val="100"/>
        <c:noMultiLvlLbl val="0"/>
      </c:catAx>
      <c:valAx>
        <c:axId val="156391271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3910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Sheet1!$A$22</c:f>
              <c:strCache>
                <c:ptCount val="1"/>
                <c:pt idx="0">
                  <c:v>Muž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85A5CB"/>
              </a:solidFill>
            </c:spPr>
            <c:extLst>
              <c:ext xmlns:c16="http://schemas.microsoft.com/office/drawing/2014/chart" uri="{C3380CC4-5D6E-409C-BE32-E72D297353CC}">
                <c16:uniqueId val="{00000001-6027-4C34-9CDC-3AF1A5E44C0D}"/>
              </c:ext>
            </c:extLst>
          </c:dPt>
          <c:dPt>
            <c:idx val="1"/>
            <c:invertIfNegative val="0"/>
            <c:bubble3D val="0"/>
            <c:spPr>
              <a:solidFill>
                <a:srgbClr val="B6CC89"/>
              </a:solidFill>
            </c:spPr>
            <c:extLst>
              <c:ext xmlns:c16="http://schemas.microsoft.com/office/drawing/2014/chart" uri="{C3380CC4-5D6E-409C-BE32-E72D297353CC}">
                <c16:uniqueId val="{00000003-6027-4C34-9CDC-3AF1A5E44C0D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Sheet1!$B$22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7-4C34-9CDC-3AF1A5E44C0D}"/>
            </c:ext>
          </c:extLst>
        </c:ser>
        <c:ser>
          <c:idx val="1"/>
          <c:order val="1"/>
          <c:tx>
            <c:strRef>
              <c:f>Sheet1!$A$23</c:f>
              <c:strCache>
                <c:ptCount val="1"/>
                <c:pt idx="0">
                  <c:v>Žena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8BC-47CA-926D-A94F370BEE1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Sheet1!$B$23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27-4C34-9CDC-3AF1A5E44C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88642392"/>
        <c:axId val="388631800"/>
      </c:barChart>
      <c:valAx>
        <c:axId val="3886318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88642392"/>
        <c:crosses val="autoZero"/>
        <c:crossBetween val="between"/>
      </c:valAx>
      <c:catAx>
        <c:axId val="388642392"/>
        <c:scaling>
          <c:orientation val="minMax"/>
        </c:scaling>
        <c:delete val="0"/>
        <c:axPos val="l"/>
        <c:majorTickMark val="out"/>
        <c:minorTickMark val="none"/>
        <c:tickLblPos val="nextTo"/>
        <c:crossAx val="388631800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692038495188102E-2"/>
          <c:y val="5.0925925925925923E-2"/>
          <c:w val="0.90286351706036749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muž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List1!$B$2:$B$4</c:f>
              <c:numCache>
                <c:formatCode>General</c:formatCode>
                <c:ptCount val="3"/>
                <c:pt idx="0">
                  <c:v>19</c:v>
                </c:pt>
                <c:pt idx="1">
                  <c:v>23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56-4533-B901-9D9AB683870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žena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List1!$C$2:$C$4</c:f>
              <c:numCache>
                <c:formatCode>General</c:formatCode>
                <c:ptCount val="3"/>
                <c:pt idx="0">
                  <c:v>70</c:v>
                </c:pt>
                <c:pt idx="1">
                  <c:v>66</c:v>
                </c:pt>
                <c:pt idx="2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856-4533-B901-9D9AB68387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89463144"/>
        <c:axId val="389463528"/>
      </c:barChart>
      <c:catAx>
        <c:axId val="389463144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2018                                              2019                                               2020              </a:t>
                </a:r>
              </a:p>
            </c:rich>
          </c:tx>
          <c:layout>
            <c:manualLayout>
              <c:xMode val="edge"/>
              <c:yMode val="edge"/>
              <c:x val="0.11213932196769417"/>
              <c:y val="0.825912888339937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crossAx val="389463528"/>
        <c:crosses val="autoZero"/>
        <c:auto val="1"/>
        <c:lblAlgn val="ctr"/>
        <c:lblOffset val="100"/>
        <c:noMultiLvlLbl val="0"/>
      </c:catAx>
      <c:valAx>
        <c:axId val="38946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389463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85A5CB"/>
              </a:solidFill>
            </c:spPr>
            <c:extLst>
              <c:ext xmlns:c16="http://schemas.microsoft.com/office/drawing/2014/chart" uri="{C3380CC4-5D6E-409C-BE32-E72D297353CC}">
                <c16:uniqueId val="{00000001-2676-4B95-87AB-36DB26DA7903}"/>
              </c:ext>
            </c:extLst>
          </c:dPt>
          <c:dPt>
            <c:idx val="1"/>
            <c:invertIfNegative val="0"/>
            <c:bubble3D val="0"/>
            <c:spPr>
              <a:solidFill>
                <a:srgbClr val="B6CC89"/>
              </a:solidFill>
            </c:spPr>
            <c:extLst>
              <c:ext xmlns:c16="http://schemas.microsoft.com/office/drawing/2014/chart" uri="{C3380CC4-5D6E-409C-BE32-E72D297353CC}">
                <c16:uniqueId val="{00000003-2676-4B95-87AB-36DB26DA7903}"/>
              </c:ext>
            </c:extLst>
          </c:dPt>
          <c:dPt>
            <c:idx val="2"/>
            <c:invertIfNegative val="0"/>
            <c:bubble3D val="0"/>
            <c:spPr>
              <a:solidFill>
                <a:srgbClr val="CE8583"/>
              </a:solidFill>
            </c:spPr>
            <c:extLst>
              <c:ext xmlns:c16="http://schemas.microsoft.com/office/drawing/2014/chart" uri="{C3380CC4-5D6E-409C-BE32-E72D297353CC}">
                <c16:uniqueId val="{00000005-2676-4B95-87AB-36DB26DA7903}"/>
              </c:ext>
            </c:extLst>
          </c:dPt>
          <c:dPt>
            <c:idx val="3"/>
            <c:invertIfNegative val="0"/>
            <c:bubble3D val="0"/>
            <c:spPr>
              <a:solidFill>
                <a:srgbClr val="A08FB5"/>
              </a:solidFill>
            </c:spPr>
            <c:extLst>
              <c:ext xmlns:c16="http://schemas.microsoft.com/office/drawing/2014/chart" uri="{C3380CC4-5D6E-409C-BE32-E72D297353CC}">
                <c16:uniqueId val="{00000007-2676-4B95-87AB-36DB26DA7903}"/>
              </c:ext>
            </c:extLst>
          </c:dPt>
          <c:dPt>
            <c:idx val="4"/>
            <c:invertIfNegative val="0"/>
            <c:bubble3D val="0"/>
            <c:spPr>
              <a:solidFill>
                <a:srgbClr val="F4A15D"/>
              </a:solidFill>
            </c:spPr>
            <c:extLst>
              <c:ext xmlns:c16="http://schemas.microsoft.com/office/drawing/2014/chart" uri="{C3380CC4-5D6E-409C-BE32-E72D297353CC}">
                <c16:uniqueId val="{00000009-2676-4B95-87AB-36DB26DA790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Sheet1!$A$22:$A$26</c:f>
              <c:strCache>
                <c:ptCount val="5"/>
                <c:pt idx="0">
                  <c:v>IV.</c:v>
                </c:pt>
                <c:pt idx="1">
                  <c:v>III.</c:v>
                </c:pt>
                <c:pt idx="2">
                  <c:v>II.</c:v>
                </c:pt>
                <c:pt idx="3">
                  <c:v>I.</c:v>
                </c:pt>
                <c:pt idx="4">
                  <c:v>Bez příspěvku</c:v>
                </c:pt>
              </c:strCache>
            </c:strRef>
          </c:cat>
          <c:val>
            <c:numRef>
              <c:f>Sheet1!$B$22:$B$26</c:f>
              <c:numCache>
                <c:formatCode>General</c:formatCode>
                <c:ptCount val="5"/>
                <c:pt idx="0">
                  <c:v>15</c:v>
                </c:pt>
                <c:pt idx="1">
                  <c:v>32</c:v>
                </c:pt>
                <c:pt idx="2">
                  <c:v>22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676-4B95-87AB-36DB26DA7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88877904"/>
        <c:axId val="388882392"/>
      </c:barChart>
      <c:catAx>
        <c:axId val="38887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8882392"/>
        <c:crosses val="autoZero"/>
        <c:auto val="1"/>
        <c:lblAlgn val="ctr"/>
        <c:lblOffset val="100"/>
        <c:noMultiLvlLbl val="0"/>
      </c:catAx>
      <c:valAx>
        <c:axId val="388882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8877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85A5CB"/>
              </a:solidFill>
            </c:spPr>
            <c:extLst>
              <c:ext xmlns:c16="http://schemas.microsoft.com/office/drawing/2014/chart" uri="{C3380CC4-5D6E-409C-BE32-E72D297353CC}">
                <c16:uniqueId val="{00000001-4C1D-4AE3-8095-2CECE14EF595}"/>
              </c:ext>
            </c:extLst>
          </c:dPt>
          <c:dPt>
            <c:idx val="1"/>
            <c:bubble3D val="0"/>
            <c:spPr>
              <a:solidFill>
                <a:srgbClr val="B6CC89"/>
              </a:solidFill>
            </c:spPr>
            <c:extLst>
              <c:ext xmlns:c16="http://schemas.microsoft.com/office/drawing/2014/chart" uri="{C3380CC4-5D6E-409C-BE32-E72D297353CC}">
                <c16:uniqueId val="{00000003-4C1D-4AE3-8095-2CECE14EF595}"/>
              </c:ext>
            </c:extLst>
          </c:dPt>
          <c:dPt>
            <c:idx val="2"/>
            <c:bubble3D val="0"/>
            <c:spPr>
              <a:solidFill>
                <a:srgbClr val="CE8583"/>
              </a:solidFill>
            </c:spPr>
            <c:extLst>
              <c:ext xmlns:c16="http://schemas.microsoft.com/office/drawing/2014/chart" uri="{C3380CC4-5D6E-409C-BE32-E72D297353CC}">
                <c16:uniqueId val="{00000005-4C1D-4AE3-8095-2CECE14EF595}"/>
              </c:ext>
            </c:extLst>
          </c:dPt>
          <c:dPt>
            <c:idx val="3"/>
            <c:bubble3D val="0"/>
            <c:spPr>
              <a:solidFill>
                <a:srgbClr val="A08FB5"/>
              </a:solidFill>
            </c:spPr>
            <c:extLst>
              <c:ext xmlns:c16="http://schemas.microsoft.com/office/drawing/2014/chart" uri="{C3380CC4-5D6E-409C-BE32-E72D297353CC}">
                <c16:uniqueId val="{00000007-4C1D-4AE3-8095-2CECE14EF595}"/>
              </c:ext>
            </c:extLst>
          </c:dPt>
          <c:dPt>
            <c:idx val="4"/>
            <c:bubble3D val="0"/>
            <c:spPr>
              <a:solidFill>
                <a:srgbClr val="F4A15D"/>
              </a:solidFill>
            </c:spPr>
            <c:extLst>
              <c:ext xmlns:c16="http://schemas.microsoft.com/office/drawing/2014/chart" uri="{C3380CC4-5D6E-409C-BE32-E72D297353CC}">
                <c16:uniqueId val="{00000009-4C1D-4AE3-8095-2CECE14EF595}"/>
              </c:ext>
            </c:extLst>
          </c:dPt>
          <c:dLbls>
            <c:dLbl>
              <c:idx val="0"/>
              <c:layout>
                <c:manualLayout>
                  <c:x val="-7.5904658259181024E-2"/>
                  <c:y val="-6.51525440053938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C1D-4AE3-8095-2CECE14EF595}"/>
                </c:ext>
              </c:extLst>
            </c:dLbl>
            <c:dLbl>
              <c:idx val="4"/>
              <c:layout>
                <c:manualLayout>
                  <c:x val="-5.2395791989415956E-2"/>
                  <c:y val="3.074478075561655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1D-4AE3-8095-2CECE14EF5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Sheet1!$A$22:$A$26</c:f>
              <c:strCache>
                <c:ptCount val="5"/>
                <c:pt idx="0">
                  <c:v>IV.</c:v>
                </c:pt>
                <c:pt idx="1">
                  <c:v>III.</c:v>
                </c:pt>
                <c:pt idx="2">
                  <c:v>II.</c:v>
                </c:pt>
                <c:pt idx="3">
                  <c:v>I.</c:v>
                </c:pt>
                <c:pt idx="4">
                  <c:v>Bez příspěvku</c:v>
                </c:pt>
              </c:strCache>
            </c:strRef>
          </c:cat>
          <c:val>
            <c:numRef>
              <c:f>Sheet1!$B$22:$B$26</c:f>
              <c:numCache>
                <c:formatCode>General</c:formatCode>
                <c:ptCount val="5"/>
                <c:pt idx="0">
                  <c:v>15</c:v>
                </c:pt>
                <c:pt idx="1">
                  <c:v>32</c:v>
                </c:pt>
                <c:pt idx="2">
                  <c:v>22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1D-4AE3-8095-2CECE14EF59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List1!$A$1:$A$3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List1!$B$1:$B$3</c:f>
              <c:numCache>
                <c:formatCode>General</c:formatCode>
                <c:ptCount val="3"/>
                <c:pt idx="0">
                  <c:v>34</c:v>
                </c:pt>
                <c:pt idx="1">
                  <c:v>17</c:v>
                </c:pt>
                <c:pt idx="2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F5-46EF-A5B1-4C5026884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546536"/>
        <c:axId val="388547712"/>
      </c:lineChart>
      <c:catAx>
        <c:axId val="388546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388547712"/>
        <c:crosses val="autoZero"/>
        <c:auto val="1"/>
        <c:lblAlgn val="ctr"/>
        <c:lblOffset val="100"/>
        <c:noMultiLvlLbl val="0"/>
      </c:catAx>
      <c:valAx>
        <c:axId val="38854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388546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1"/>
        <c:ser>
          <c:idx val="0"/>
          <c:order val="0"/>
          <c:tx>
            <c:strRef>
              <c:f>Sheet1!$A$22</c:f>
              <c:strCache>
                <c:ptCount val="1"/>
                <c:pt idx="0">
                  <c:v>DS (Domov pro seniory)</c:v>
                </c:pt>
              </c:strCache>
            </c:strRef>
          </c:tx>
          <c:spPr>
            <a:ln w="28575" cap="rnd">
              <a:solidFill>
                <a:srgbClr val="85A5CB"/>
              </a:solidFill>
              <a:round/>
            </a:ln>
          </c:spPr>
          <c:marker>
            <c:symbol val="circle"/>
            <c:size val="8"/>
            <c:spPr>
              <a:solidFill>
                <a:srgbClr val="FF0000"/>
              </a:solidFill>
              <a:ln>
                <a:solidFill>
                  <a:srgbClr val="85A5CB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Sheet1!$C$21:$N$21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Sheet1!$C$22:$N$22</c:f>
              <c:numCache>
                <c:formatCode>General</c:formatCode>
                <c:ptCount val="12"/>
                <c:pt idx="0">
                  <c:v>99.67</c:v>
                </c:pt>
                <c:pt idx="1">
                  <c:v>99.23</c:v>
                </c:pt>
                <c:pt idx="2">
                  <c:v>99.64</c:v>
                </c:pt>
                <c:pt idx="3">
                  <c:v>98.24</c:v>
                </c:pt>
                <c:pt idx="4">
                  <c:v>97.93</c:v>
                </c:pt>
                <c:pt idx="5">
                  <c:v>98.54</c:v>
                </c:pt>
                <c:pt idx="6">
                  <c:v>98.77</c:v>
                </c:pt>
                <c:pt idx="7">
                  <c:v>100</c:v>
                </c:pt>
                <c:pt idx="8">
                  <c:v>99.48</c:v>
                </c:pt>
                <c:pt idx="9">
                  <c:v>99.35</c:v>
                </c:pt>
                <c:pt idx="10">
                  <c:v>94.16</c:v>
                </c:pt>
                <c:pt idx="11">
                  <c:v>97.28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DB-4013-93BF-F688E489AA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548496"/>
        <c:axId val="388548888"/>
      </c:lineChart>
      <c:catAx>
        <c:axId val="38854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388548888"/>
        <c:crosses val="autoZero"/>
        <c:auto val="1"/>
        <c:lblAlgn val="ctr"/>
        <c:lblOffset val="100"/>
        <c:noMultiLvlLbl val="0"/>
      </c:catAx>
      <c:valAx>
        <c:axId val="388548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</a:ln>
          </c:spPr>
        </c:majorGridlines>
        <c:numFmt formatCode="0\ &quot;%&quot;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3885484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</a:ln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73389119717969E-2"/>
          <c:y val="5.9259259259259262E-2"/>
          <c:w val="0.9049057151988843"/>
          <c:h val="0.83796714299601438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5050"/>
              </a:solidFill>
              <a:ln w="19050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List1!$A$1:$A$5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List1!$B$1:$B$5</c:f>
              <c:numCache>
                <c:formatCode>General</c:formatCode>
                <c:ptCount val="5"/>
                <c:pt idx="0">
                  <c:v>87</c:v>
                </c:pt>
                <c:pt idx="1">
                  <c:v>94</c:v>
                </c:pt>
                <c:pt idx="2">
                  <c:v>107</c:v>
                </c:pt>
                <c:pt idx="3">
                  <c:v>100</c:v>
                </c:pt>
                <c:pt idx="4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7B-4F3E-A5DF-EDDD293D4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551240"/>
        <c:axId val="388543792"/>
      </c:lineChart>
      <c:catAx>
        <c:axId val="38855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388543792"/>
        <c:crosses val="autoZero"/>
        <c:auto val="1"/>
        <c:lblAlgn val="ctr"/>
        <c:lblOffset val="100"/>
        <c:noMultiLvlLbl val="0"/>
      </c:catAx>
      <c:valAx>
        <c:axId val="38854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388551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dovážka oběda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List1!$A$2:$A$13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2286</c:v>
                </c:pt>
                <c:pt idx="1">
                  <c:v>2110</c:v>
                </c:pt>
                <c:pt idx="2">
                  <c:v>2077</c:v>
                </c:pt>
                <c:pt idx="3">
                  <c:v>1770</c:v>
                </c:pt>
                <c:pt idx="4">
                  <c:v>1748</c:v>
                </c:pt>
                <c:pt idx="5">
                  <c:v>2369</c:v>
                </c:pt>
                <c:pt idx="6">
                  <c:v>2351</c:v>
                </c:pt>
                <c:pt idx="7">
                  <c:v>2214</c:v>
                </c:pt>
                <c:pt idx="8">
                  <c:v>2321</c:v>
                </c:pt>
                <c:pt idx="9">
                  <c:v>2181</c:v>
                </c:pt>
                <c:pt idx="10">
                  <c:v>2026</c:v>
                </c:pt>
                <c:pt idx="11">
                  <c:v>2064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9D-4F96-8635-0B9789AB31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68484816"/>
        <c:axId val="968474416"/>
      </c:barChart>
      <c:catAx>
        <c:axId val="96848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68474416"/>
        <c:crosses val="autoZero"/>
        <c:auto val="1"/>
        <c:lblAlgn val="ctr"/>
        <c:lblOffset val="100"/>
        <c:noMultiLvlLbl val="0"/>
      </c:catAx>
      <c:valAx>
        <c:axId val="96847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6848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33D0E-365E-4A38-9679-A6F1697F7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2687</Words>
  <Characters>15859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Ředitelka</cp:lastModifiedBy>
  <cp:revision>8</cp:revision>
  <cp:lastPrinted>2021-03-29T08:30:00Z</cp:lastPrinted>
  <dcterms:created xsi:type="dcterms:W3CDTF">2021-03-24T12:52:00Z</dcterms:created>
  <dcterms:modified xsi:type="dcterms:W3CDTF">2021-03-29T08:56:00Z</dcterms:modified>
  <cp:contentStatus/>
</cp:coreProperties>
</file>